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ls" ContentType="application/vnd.ms-exce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43A040" w14:textId="77777777" w:rsidR="000C6129" w:rsidRDefault="000C6129">
      <w:pPr>
        <w:pStyle w:val="Title"/>
      </w:pPr>
      <w:r>
        <w:t xml:space="preserve"> </w:t>
      </w:r>
    </w:p>
    <w:p w14:paraId="146789C0" w14:textId="77777777" w:rsidR="000C6129" w:rsidRDefault="000C6129">
      <w:pPr>
        <w:pStyle w:val="Title"/>
        <w:jc w:val="left"/>
      </w:pPr>
      <w:r>
        <w:t xml:space="preserve"> SeZNAM PŘÍLOH</w:t>
      </w:r>
    </w:p>
    <w:p w14:paraId="631C3DB3" w14:textId="77777777" w:rsidR="000C6129" w:rsidRDefault="000C6129">
      <w:pPr>
        <w:pStyle w:val="Title"/>
      </w:pPr>
    </w:p>
    <w:p w14:paraId="4D77E9A6" w14:textId="5500CCAA" w:rsidR="000C6129" w:rsidRDefault="00610E84">
      <w:pPr>
        <w:pStyle w:val="Title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6BF6DF21" wp14:editId="7C94013F">
                <wp:simplePos x="0" y="0"/>
                <wp:positionH relativeFrom="column">
                  <wp:posOffset>14605</wp:posOffset>
                </wp:positionH>
                <wp:positionV relativeFrom="paragraph">
                  <wp:posOffset>502285</wp:posOffset>
                </wp:positionV>
                <wp:extent cx="3108960" cy="0"/>
                <wp:effectExtent l="0" t="0" r="0" b="0"/>
                <wp:wrapNone/>
                <wp:docPr id="7" name="Lin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089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E4CAD8" id="Line 27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15pt,39.55pt" to="245.95pt,3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EyAwAEAAGoDAAAOAAAAZHJzL2Uyb0RvYy54bWysU02P2yAQvVfqf0DcGzup9suKs4dst5e0&#10;jbTbHzABbKMCg4DEzr/vQD66bW9VfUDAzLx57w1ePk7WsIMKUaNr+XxWc6acQKld3/Lvr88f7jmL&#10;CZwEg061/Kgif1y9f7ccfaMWOKCRKjACcbEZfcuHlHxTVVEMykKcoVeOgh0GC4mOoa9kgJHQrakW&#10;dX1bjRikDyhUjHT7dAryVcHvOiXSt66LKjHTcuKWyhrKustrtVpC0wfwgxZnGvAPLCxoR02vUE+Q&#10;gO2D/gvKahEwYpdmAm2FXaeFKhpIzbz+Q83LAF4VLWRO9Feb4v+DFV8P28C0bPkdZw4sjWijnWKL&#10;u2zN6GNDGWu3DVmcmNyL36D4EZnD9QCuV4Xi69FT3TxXVL+V5EP01GA3fkFJObBPWHyaumAzJDnA&#10;pjKO43UcakpM0OXHeX3/cEtTE5dYBc2l0IeYPiu0LG9aboh0AYbDJqZMBJpLSu7j8FkbU6ZtHBtb&#10;/nCzuCkFEY2WOZjTYuh3axPYAfJ7KV9RRZG3aQH3ThawQYH8dN4n0Oa0p+bGnc3I+k9O7lAet+Fi&#10;Eg20sDw/vvxi3p5L9a9fZPUTAAD//wMAUEsDBBQABgAIAAAAIQA95laF2wAAAAcBAAAPAAAAZHJz&#10;L2Rvd25yZXYueG1sTI7NTsJAFIX3Jr7D5Jq4ITBtMWJLp8So3bkBNW4vnWvb0LlTOgNUnt4hLnR5&#10;fnLOl69G04kjDa61rCCeRSCIK6tbrhW8v5XTBxDOI2vsLJOCb3KwKq6vcsy0PfGajhtfizDCLkMF&#10;jfd9JqWrGjLoZrYnDtmXHQz6IIda6gFPYdx0Momie2mw5fDQYE9PDVW7zcEocOUH7cvzpJpEn/Pa&#10;UrJ/fn1BpW5vxsclCE+j/yvDBT+gQxGYtvbA2olOQTIPRQWLNAYR4rs0TkFsfw1Z5PI/f/EDAAD/&#10;/wMAUEsBAi0AFAAGAAgAAAAhALaDOJL+AAAA4QEAABMAAAAAAAAAAAAAAAAAAAAAAFtDb250ZW50&#10;X1R5cGVzXS54bWxQSwECLQAUAAYACAAAACEAOP0h/9YAAACUAQAACwAAAAAAAAAAAAAAAAAvAQAA&#10;X3JlbHMvLnJlbHNQSwECLQAUAAYACAAAACEA3RxMgMABAABqAwAADgAAAAAAAAAAAAAAAAAuAgAA&#10;ZHJzL2Uyb0RvYy54bWxQSwECLQAUAAYACAAAACEAPeZWhdsAAAAHAQAADwAAAAAAAAAAAAAAAAAa&#10;BAAAZHJzL2Rvd25yZXYueG1sUEsFBgAAAAAEAAQA8wAAACIFAAAAAA==&#10;" o:allowincell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0" allowOverlap="1" wp14:anchorId="78DAE6CD" wp14:editId="151131A9">
                <wp:simplePos x="0" y="0"/>
                <wp:positionH relativeFrom="column">
                  <wp:posOffset>14605</wp:posOffset>
                </wp:positionH>
                <wp:positionV relativeFrom="paragraph">
                  <wp:posOffset>136525</wp:posOffset>
                </wp:positionV>
                <wp:extent cx="3108960" cy="0"/>
                <wp:effectExtent l="0" t="0" r="0" b="0"/>
                <wp:wrapNone/>
                <wp:docPr id="6" name="Lin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089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66B9D5" id="Line 26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15pt,10.75pt" to="245.95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R9/wQEAAGoDAAAOAAAAZHJzL2Uyb0RvYy54bWysU02P2yAQvVfqf0DcGzupNtq14uwh2+0l&#10;bSPt9gdMANuowCAgsfPvO5CPbttbVR8QMDNv3nuDV4+TNeyoQtToWj6f1ZwpJ1Bq17f8++vzh3vO&#10;YgInwaBTLT+pyB/X79+tRt+oBQ5opAqMQFxsRt/yISXfVFUUg7IQZ+iVo2CHwUKiY+grGWAkdGuq&#10;RV0vqxGD9AGFipFun85Bvi74XadE+tZ1USVmWk7cUllDWfd5rdYraPoAftDiQgP+gYUF7ajpDeoJ&#10;ErBD0H9BWS0CRuzSTKCtsOu0UEUDqZnXf6h5GcCrooXMif5mU/x/sOLrcReYli1fcubA0oi22im2&#10;WGZrRh8byti4XcjixORe/BbFj8gcbgZwvSoUX0+e6ua5ovqtJB+ipwb78QtKyoFDwuLT1AWbIckB&#10;NpVxnG7jUFNigi4/zuv7hyVNTVxjFTTXQh9i+qzQsrxpuSHSBRiO25gyEWiuKbmPw2dtTJm2cWxs&#10;+cPd4q4URDRa5mBOi6Hfb0xgR8jvpXxFFUXepgU8OFnABgXy02WfQJvznpobdzEj6z87uUd52oWr&#10;STTQwvLy+PKLeXsu1b9+kfVPAAAA//8DAFBLAwQUAAYACAAAACEACE8ITtsAAAAHAQAADwAAAGRy&#10;cy9kb3ducmV2LnhtbEyOwU7DMBBE70j8g7VIXCrqJAVEQ5wKAblxaQFx3cZLEhGv09htA1/PIg5w&#10;Gu3MaPYVq8n16kBj6DwbSOcJKOLa244bAy/P1cUNqBCRLfaeycAnBViVpycF5tYfeU2HTWyUjHDI&#10;0UAb45BrHeqWHIa5H4gle/ejwyjn2Gg74lHGXa+zJLnWDjuWDy0OdN9S/bHZOwOheqVd9TWrZ8nb&#10;ovGU7R6eHtGY87Pp7hZUpCn+leEHX9ChFKat37MNqjeQLaQokl6BkvhymS5BbX8NXRb6P3/5DQAA&#10;//8DAFBLAQItABQABgAIAAAAIQC2gziS/gAAAOEBAAATAAAAAAAAAAAAAAAAAAAAAABbQ29udGVu&#10;dF9UeXBlc10ueG1sUEsBAi0AFAAGAAgAAAAhADj9If/WAAAAlAEAAAsAAAAAAAAAAAAAAAAALwEA&#10;AF9yZWxzLy5yZWxzUEsBAi0AFAAGAAgAAAAhAL11H3/BAQAAagMAAA4AAAAAAAAAAAAAAAAALgIA&#10;AGRycy9lMm9Eb2MueG1sUEsBAi0AFAAGAAgAAAAhAAhPCE7bAAAABwEAAA8AAAAAAAAAAAAAAAAA&#10;GwQAAGRycy9kb3ducmV2LnhtbFBLBQYAAAAABAAEAPMAAAAjBQAAAAA=&#10;" o:allowincell="f"/>
            </w:pict>
          </mc:Fallback>
        </mc:AlternateContent>
      </w:r>
    </w:p>
    <w:p w14:paraId="0C4B552F" w14:textId="77777777" w:rsidR="000C6129" w:rsidRDefault="000C6129">
      <w:pPr>
        <w:jc w:val="both"/>
        <w:rPr>
          <w:sz w:val="24"/>
        </w:rPr>
      </w:pPr>
      <w:r>
        <w:rPr>
          <w:sz w:val="24"/>
        </w:rPr>
        <w:t>Příl.č.      Název                                       počet A4</w:t>
      </w:r>
    </w:p>
    <w:p w14:paraId="410F9150" w14:textId="77777777" w:rsidR="000C6129" w:rsidRDefault="000C6129">
      <w:pPr>
        <w:jc w:val="both"/>
        <w:rPr>
          <w:sz w:val="24"/>
        </w:rPr>
      </w:pPr>
    </w:p>
    <w:p w14:paraId="0D468E78" w14:textId="77777777" w:rsidR="00A5030B" w:rsidRDefault="00A5030B" w:rsidP="00A5030B">
      <w:pPr>
        <w:jc w:val="both"/>
        <w:rPr>
          <w:sz w:val="24"/>
        </w:rPr>
      </w:pPr>
      <w:r>
        <w:rPr>
          <w:sz w:val="24"/>
        </w:rPr>
        <w:t>01</w:t>
      </w:r>
      <w:r>
        <w:rPr>
          <w:sz w:val="24"/>
        </w:rPr>
        <w:tab/>
        <w:t xml:space="preserve">     Technická zpráva                         </w:t>
      </w:r>
      <w:proofErr w:type="gramStart"/>
      <w:r>
        <w:rPr>
          <w:sz w:val="24"/>
        </w:rPr>
        <w:tab/>
        <w:t xml:space="preserve">  7</w:t>
      </w:r>
      <w:proofErr w:type="gramEnd"/>
    </w:p>
    <w:p w14:paraId="66D4545A" w14:textId="77777777" w:rsidR="00A5030B" w:rsidRDefault="00A5030B" w:rsidP="00A5030B">
      <w:pPr>
        <w:jc w:val="both"/>
        <w:rPr>
          <w:sz w:val="24"/>
        </w:rPr>
      </w:pPr>
      <w:r>
        <w:rPr>
          <w:sz w:val="24"/>
        </w:rPr>
        <w:t>02</w:t>
      </w:r>
      <w:r>
        <w:rPr>
          <w:sz w:val="24"/>
        </w:rPr>
        <w:tab/>
        <w:t xml:space="preserve">     Půdorys 1.NP                         </w:t>
      </w:r>
      <w:proofErr w:type="gramStart"/>
      <w:r>
        <w:rPr>
          <w:sz w:val="24"/>
        </w:rPr>
        <w:tab/>
        <w:t xml:space="preserve">  2</w:t>
      </w:r>
      <w:proofErr w:type="gramEnd"/>
    </w:p>
    <w:p w14:paraId="7AB4FAD3" w14:textId="77777777" w:rsidR="00A5030B" w:rsidRDefault="00A5030B" w:rsidP="00A5030B">
      <w:pPr>
        <w:jc w:val="both"/>
        <w:rPr>
          <w:sz w:val="24"/>
        </w:rPr>
      </w:pPr>
      <w:r>
        <w:rPr>
          <w:sz w:val="24"/>
        </w:rPr>
        <w:t>03</w:t>
      </w:r>
      <w:r>
        <w:rPr>
          <w:sz w:val="24"/>
        </w:rPr>
        <w:tab/>
        <w:t xml:space="preserve">     Půdorys 1.PP                         </w:t>
      </w:r>
      <w:proofErr w:type="gramStart"/>
      <w:r>
        <w:rPr>
          <w:sz w:val="24"/>
        </w:rPr>
        <w:tab/>
        <w:t xml:space="preserve">  4</w:t>
      </w:r>
      <w:proofErr w:type="gramEnd"/>
    </w:p>
    <w:p w14:paraId="0C0773B5" w14:textId="09F379B7" w:rsidR="000C6129" w:rsidRDefault="00610E84">
      <w:pPr>
        <w:jc w:val="both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0D54362" wp14:editId="72ADA081">
                <wp:simplePos x="0" y="0"/>
                <wp:positionH relativeFrom="column">
                  <wp:posOffset>-48260</wp:posOffset>
                </wp:positionH>
                <wp:positionV relativeFrom="paragraph">
                  <wp:posOffset>141605</wp:posOffset>
                </wp:positionV>
                <wp:extent cx="3108960" cy="0"/>
                <wp:effectExtent l="0" t="0" r="0" b="0"/>
                <wp:wrapNone/>
                <wp:docPr id="5" name="Lin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089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E1154A" id="Line 30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pt,11.15pt" to="241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Y5rwgEAAGoDAAAOAAAAZHJzL2Uyb0RvYy54bWysU8Fu2zAMvQ/YPwi6L3ZSpGiNOD2k6y7Z&#10;FqDdBzCSbAuTREFSYufvR6lJ2m23YT4Iokg+Pj7Sq4fJGnZUIWp0LZ/Pas6UEyi161v+4+Xp0x1n&#10;MYGTYNCplp9U5A/rjx9Wo2/UAgc0UgVGIC42o2/5kJJvqiqKQVmIM/TKkbPDYCGRGfpKBhgJ3Zpq&#10;Ude31YhB+oBCxUivj69Ovi74XadE+t51USVmWk7cUjlDOff5rNYraPoAftDiTAP+gYUF7ajoFeoR&#10;ErBD0H9BWS0CRuzSTKCtsOu0UKUH6mZe/9HN8wBelV5InOivMsX/Byu+HXeBadnyJWcOLI1oq51i&#10;N0Wa0ceGIjZuF3JzYnLPfoviZ2QONwO4XhWKLydPefMsZvVbSjaipwL78StKioFDwqLT1AWbIUkB&#10;NpVxnK7jUFNigh5v5vXd/S1NTVx8FTSXRB9i+qLQsnxpuSHSBRiO25gyEWguIbmOwydtTJm2cWxs&#10;+f1ysSwJEY2W2ZnDYuj3GxPYEfK+lK90RZ73YQEPThawQYH8fL4n0Ob1TsWNO4uR+8/rGJs9ytMu&#10;XESigRaW5+XLG/PeLtlvv8j6FwAAAP//AwBQSwMEFAAGAAgAAAAhAHAzgjLdAAAACAEAAA8AAABk&#10;cnMvZG93bnJldi54bWxMj8FOwzAQRO9I/IO1SFyq1iFFbRXiVAjIjQsF1Os2XpKIeJ3Gbhv4ehb1&#10;AMedGc2+ydej69SRhtB6NnAzS0ARV962XBt4ey2nK1AhIlvsPJOBLwqwLi4vcsysP/ELHTexVlLC&#10;IUMDTYx9pnWoGnIYZr4nFu/DDw6jnEOt7YAnKXedTpNkoR22LB8a7Omhoepzc3AGQvlO+/J7Uk2S&#10;7bz2lO4fn5/QmOur8f4OVKQx/oXhF1/QoRCmnT+wDaozMF0uJGkgTeegxL9dpbJtdxZ0kev/A4of&#10;AAAA//8DAFBLAQItABQABgAIAAAAIQC2gziS/gAAAOEBAAATAAAAAAAAAAAAAAAAAAAAAABbQ29u&#10;dGVudF9UeXBlc10ueG1sUEsBAi0AFAAGAAgAAAAhADj9If/WAAAAlAEAAAsAAAAAAAAAAAAAAAAA&#10;LwEAAF9yZWxzLy5yZWxzUEsBAi0AFAAGAAgAAAAhAFdljmvCAQAAagMAAA4AAAAAAAAAAAAAAAAA&#10;LgIAAGRycy9lMm9Eb2MueG1sUEsBAi0AFAAGAAgAAAAhAHAzgjLdAAAACAEAAA8AAAAAAAAAAAAA&#10;AAAAHAQAAGRycy9kb3ducmV2LnhtbFBLBQYAAAAABAAEAPMAAAAmBQAAAAA=&#10;"/>
            </w:pict>
          </mc:Fallback>
        </mc:AlternateContent>
      </w:r>
    </w:p>
    <w:p w14:paraId="14EE8E65" w14:textId="77777777" w:rsidR="000C6129" w:rsidRDefault="000C6129">
      <w:pPr>
        <w:pStyle w:val="Heading5"/>
      </w:pPr>
      <w:r>
        <w:tab/>
        <w:t xml:space="preserve">                                        </w:t>
      </w:r>
      <w:proofErr w:type="gramStart"/>
      <w:r>
        <w:t xml:space="preserve">Celkem:   </w:t>
      </w:r>
      <w:proofErr w:type="gramEnd"/>
      <w:r>
        <w:t xml:space="preserve">  </w:t>
      </w:r>
      <w:r w:rsidR="00AD0905">
        <w:t xml:space="preserve"> </w:t>
      </w:r>
      <w:r w:rsidR="00A5030B">
        <w:t>13</w:t>
      </w:r>
      <w:r>
        <w:t xml:space="preserve">  A4 </w:t>
      </w:r>
    </w:p>
    <w:p w14:paraId="1ED96F8B" w14:textId="6201B3D3" w:rsidR="000C6129" w:rsidRDefault="00610E84">
      <w:pPr>
        <w:jc w:val="both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086B24A" wp14:editId="08AFF975">
                <wp:simplePos x="0" y="0"/>
                <wp:positionH relativeFrom="column">
                  <wp:posOffset>-48260</wp:posOffset>
                </wp:positionH>
                <wp:positionV relativeFrom="paragraph">
                  <wp:posOffset>19685</wp:posOffset>
                </wp:positionV>
                <wp:extent cx="3108960" cy="0"/>
                <wp:effectExtent l="0" t="0" r="0" b="0"/>
                <wp:wrapNone/>
                <wp:docPr id="4" name="Lin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089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0B85F4" id="Line 31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pt,1.55pt" to="241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N2UwQEAAGoDAAAOAAAAZHJzL2Uyb0RvYy54bWysU01v2zAMvQ/YfxB0X+yka9EacXpI112y&#10;LUC7H8BIsi1MEgVJiZ1/P0r52LrdhvkgiOTjE/lILx8na9hBhajRtXw+qzlTTqDUrm/599fnD/ec&#10;xQROgkGnWn5UkT+u3r9bjr5RCxzQSBUYkbjYjL7lQ0q+qaooBmUhztArR8EOg4VEZugrGWAkdmuq&#10;RV3fVSMG6QMKFSN5n05Bvir8XadE+tZ1USVmWk61pXKGcu7yWa2W0PQB/KDFuQz4hyosaEePXqme&#10;IAHbB/0XldUiYMQuzQTaCrtOC1V6oG7m9R/dvAzgVemFxIn+KlP8f7Ti62EbmJYt/8iZA0sj2min&#10;2M08SzP62BBi7bYhNycm9+I3KH5E5nA9gOtVKfH16CmvZFRvUrIRPT2wG7+gJAzsExadpi7YTEkK&#10;sKmM43gdh5oSE+S8mdf3D3c0NXGJVdBcEn2I6bNCy/Kl5YaKLsRw2MREpRP0AsnvOHzWxpRpG8fG&#10;lj/cLm5LQkSjZQ5mWAz9bm0CO0Del/JlHYjsDSzg3slCNiiQn873BNqc7oQ3jtIu/Z+U3KE8bkOm&#10;y34aaCE+L1/emN/tgvr1i6x+AgAA//8DAFBLAwQUAAYACAAAACEAxDUHF9sAAAAGAQAADwAAAGRy&#10;cy9kb3ducmV2LnhtbEyPwU7DMBBE70j8g7VIXKrWaYraKsSpEJAbFwoV1228JBHxOo3dNvD1LFzg&#10;OJrRzJt8M7pOnWgIrWcD81kCirjytuXawOtLOV2DChHZYueZDHxSgE1xeZFjZv2Zn+m0jbWSEg4Z&#10;Gmhi7DOtQ9WQwzDzPbF4735wGEUOtbYDnqXcdTpNkqV22LIsNNjTfUPVx/boDIRyR4fya1JNkrdF&#10;7Sk9PDw9ojHXV+PdLahIY/wLww++oEMhTHt/ZBtUZ2C6WkrSwGIOSuybdSrX9r9aF7n+j198AwAA&#10;//8DAFBLAQItABQABgAIAAAAIQC2gziS/gAAAOEBAAATAAAAAAAAAAAAAAAAAAAAAABbQ29udGVu&#10;dF9UeXBlc10ueG1sUEsBAi0AFAAGAAgAAAAhADj9If/WAAAAlAEAAAsAAAAAAAAAAAAAAAAALwEA&#10;AF9yZWxzLy5yZWxzUEsBAi0AFAAGAAgAAAAhADcM3ZTBAQAAagMAAA4AAAAAAAAAAAAAAAAALgIA&#10;AGRycy9lMm9Eb2MueG1sUEsBAi0AFAAGAAgAAAAhAMQ1BxfbAAAABgEAAA8AAAAAAAAAAAAAAAAA&#10;GwQAAGRycy9kb3ducmV2LnhtbFBLBQYAAAAABAAEAPMAAAAjBQAAAAA=&#10;"/>
            </w:pict>
          </mc:Fallback>
        </mc:AlternateContent>
      </w:r>
      <w:r w:rsidR="000C6129">
        <w:rPr>
          <w:sz w:val="24"/>
        </w:rPr>
        <w:t xml:space="preserve">    </w:t>
      </w:r>
    </w:p>
    <w:p w14:paraId="1698D97A" w14:textId="77777777" w:rsidR="000C6129" w:rsidRDefault="000C6129">
      <w:pPr>
        <w:jc w:val="both"/>
        <w:rPr>
          <w:sz w:val="24"/>
        </w:rPr>
      </w:pPr>
    </w:p>
    <w:p w14:paraId="00DBD6B8" w14:textId="77777777" w:rsidR="000C6129" w:rsidRDefault="000C6129">
      <w:pPr>
        <w:pStyle w:val="Title"/>
      </w:pPr>
    </w:p>
    <w:p w14:paraId="0CC90991" w14:textId="77777777" w:rsidR="000C6129" w:rsidRDefault="000C6129">
      <w:pPr>
        <w:pStyle w:val="Title"/>
      </w:pPr>
    </w:p>
    <w:p w14:paraId="1780C669" w14:textId="77777777" w:rsidR="000C6129" w:rsidRDefault="000C6129">
      <w:pPr>
        <w:pStyle w:val="Title"/>
      </w:pPr>
    </w:p>
    <w:p w14:paraId="42487B1B" w14:textId="77777777" w:rsidR="000C6129" w:rsidRDefault="000C6129">
      <w:pPr>
        <w:pStyle w:val="Title"/>
      </w:pPr>
    </w:p>
    <w:p w14:paraId="71A78B8B" w14:textId="77777777" w:rsidR="000C6129" w:rsidRDefault="000C6129">
      <w:pPr>
        <w:pStyle w:val="Title"/>
      </w:pPr>
    </w:p>
    <w:p w14:paraId="43A135A7" w14:textId="77777777" w:rsidR="000C6129" w:rsidRDefault="000C6129">
      <w:pPr>
        <w:pStyle w:val="Title"/>
      </w:pPr>
    </w:p>
    <w:p w14:paraId="1A941FB6" w14:textId="77777777" w:rsidR="000C6129" w:rsidRDefault="000C6129">
      <w:pPr>
        <w:pStyle w:val="Title"/>
      </w:pPr>
    </w:p>
    <w:p w14:paraId="3F914D01" w14:textId="77777777" w:rsidR="000C6129" w:rsidRDefault="000C6129">
      <w:pPr>
        <w:pStyle w:val="Title"/>
      </w:pPr>
    </w:p>
    <w:p w14:paraId="4443E891" w14:textId="77777777" w:rsidR="000C6129" w:rsidRDefault="000C6129">
      <w:pPr>
        <w:pStyle w:val="Title"/>
      </w:pPr>
    </w:p>
    <w:p w14:paraId="7C3DEE45" w14:textId="77777777" w:rsidR="000C6129" w:rsidRDefault="000C6129">
      <w:pPr>
        <w:pStyle w:val="Title"/>
      </w:pPr>
    </w:p>
    <w:p w14:paraId="6EEAC6F9" w14:textId="77777777" w:rsidR="000C6129" w:rsidRDefault="000C6129">
      <w:pPr>
        <w:pStyle w:val="Title"/>
      </w:pPr>
    </w:p>
    <w:p w14:paraId="3FE02CAD" w14:textId="77777777" w:rsidR="000C6129" w:rsidRDefault="000C6129">
      <w:pPr>
        <w:pStyle w:val="Title"/>
      </w:pPr>
    </w:p>
    <w:p w14:paraId="161ECA2F" w14:textId="77777777" w:rsidR="000C6129" w:rsidRDefault="000C6129">
      <w:pPr>
        <w:pStyle w:val="Title"/>
      </w:pPr>
    </w:p>
    <w:p w14:paraId="363F1EAD" w14:textId="77777777" w:rsidR="000C6129" w:rsidRDefault="000C6129">
      <w:pPr>
        <w:pStyle w:val="Title"/>
      </w:pPr>
    </w:p>
    <w:p w14:paraId="2E88B621" w14:textId="77777777" w:rsidR="000C6129" w:rsidRDefault="000C6129">
      <w:pPr>
        <w:pStyle w:val="Title"/>
      </w:pPr>
    </w:p>
    <w:p w14:paraId="4DBFDD50" w14:textId="77777777" w:rsidR="000C6129" w:rsidRDefault="000C6129">
      <w:pPr>
        <w:pStyle w:val="Title"/>
      </w:pPr>
    </w:p>
    <w:p w14:paraId="549A3149" w14:textId="77777777" w:rsidR="000C6129" w:rsidRDefault="000C6129">
      <w:pPr>
        <w:pStyle w:val="Title"/>
      </w:pPr>
    </w:p>
    <w:p w14:paraId="3A619496" w14:textId="77777777" w:rsidR="000C6129" w:rsidRDefault="000C6129">
      <w:pPr>
        <w:pStyle w:val="Title"/>
      </w:pPr>
    </w:p>
    <w:p w14:paraId="4C8E1AE1" w14:textId="77777777" w:rsidR="000C6129" w:rsidRDefault="000C6129">
      <w:pPr>
        <w:pStyle w:val="Title"/>
      </w:pPr>
    </w:p>
    <w:p w14:paraId="02AA0228" w14:textId="77777777" w:rsidR="000C6129" w:rsidRDefault="000C6129">
      <w:pPr>
        <w:pStyle w:val="Title"/>
      </w:pPr>
    </w:p>
    <w:p w14:paraId="4F2178E5" w14:textId="77777777" w:rsidR="000C6129" w:rsidRDefault="000C6129">
      <w:pPr>
        <w:pStyle w:val="Title"/>
      </w:pPr>
    </w:p>
    <w:p w14:paraId="5227C428" w14:textId="77777777" w:rsidR="000C6129" w:rsidRDefault="000C6129">
      <w:pPr>
        <w:pStyle w:val="Title"/>
      </w:pPr>
    </w:p>
    <w:p w14:paraId="5A9D10A4" w14:textId="77777777" w:rsidR="000C6129" w:rsidRDefault="000C6129">
      <w:pPr>
        <w:pStyle w:val="Title"/>
      </w:pPr>
    </w:p>
    <w:p w14:paraId="569442D0" w14:textId="77777777" w:rsidR="000C6129" w:rsidRDefault="000C6129">
      <w:pPr>
        <w:pStyle w:val="Title"/>
      </w:pPr>
    </w:p>
    <w:p w14:paraId="10D3FA3C" w14:textId="77777777" w:rsidR="000C6129" w:rsidRDefault="000C6129">
      <w:pPr>
        <w:pStyle w:val="Title"/>
      </w:pPr>
    </w:p>
    <w:p w14:paraId="2F338D04" w14:textId="77777777" w:rsidR="000C6129" w:rsidRDefault="000C6129">
      <w:pPr>
        <w:pStyle w:val="Title"/>
      </w:pPr>
    </w:p>
    <w:p w14:paraId="67B59549" w14:textId="77777777" w:rsidR="00D508D2" w:rsidRDefault="00D508D2">
      <w:pPr>
        <w:pStyle w:val="Title"/>
      </w:pPr>
    </w:p>
    <w:p w14:paraId="3C2D129F" w14:textId="77777777" w:rsidR="00D508D2" w:rsidRDefault="00D508D2">
      <w:pPr>
        <w:pStyle w:val="Title"/>
      </w:pPr>
    </w:p>
    <w:p w14:paraId="28303654" w14:textId="77777777" w:rsidR="00D508D2" w:rsidRDefault="00D508D2">
      <w:pPr>
        <w:pStyle w:val="Title"/>
      </w:pPr>
    </w:p>
    <w:p w14:paraId="5CA102D0" w14:textId="77777777" w:rsidR="000C6129" w:rsidRDefault="000C6129">
      <w:pPr>
        <w:pStyle w:val="Title"/>
      </w:pPr>
    </w:p>
    <w:p w14:paraId="27F5DEA6" w14:textId="77777777" w:rsidR="000C6129" w:rsidRDefault="000C6129">
      <w:pPr>
        <w:pStyle w:val="Title"/>
      </w:pPr>
    </w:p>
    <w:p w14:paraId="1E6B4E2A" w14:textId="77777777" w:rsidR="000C6129" w:rsidRDefault="000C6129">
      <w:pPr>
        <w:pStyle w:val="Title"/>
        <w:jc w:val="left"/>
      </w:pPr>
      <w:r>
        <w:t xml:space="preserve">                                  technická   zpráva</w:t>
      </w:r>
    </w:p>
    <w:p w14:paraId="15A25C28" w14:textId="77777777" w:rsidR="000C6129" w:rsidRDefault="000C6129">
      <w:pPr>
        <w:jc w:val="both"/>
        <w:rPr>
          <w:sz w:val="24"/>
        </w:rPr>
      </w:pPr>
      <w:r>
        <w:rPr>
          <w:sz w:val="24"/>
        </w:rPr>
        <w:t xml:space="preserve">                                                            </w:t>
      </w:r>
    </w:p>
    <w:p w14:paraId="10B6152B" w14:textId="77777777" w:rsidR="000C6129" w:rsidRDefault="000C6129">
      <w:pPr>
        <w:jc w:val="both"/>
        <w:rPr>
          <w:sz w:val="24"/>
        </w:rPr>
      </w:pPr>
      <w:r>
        <w:rPr>
          <w:sz w:val="24"/>
        </w:rPr>
        <w:t>Obsah:</w:t>
      </w:r>
      <w:r>
        <w:rPr>
          <w:sz w:val="24"/>
        </w:rPr>
        <w:tab/>
      </w:r>
      <w:r>
        <w:rPr>
          <w:sz w:val="24"/>
        </w:rPr>
        <w:tab/>
        <w:t>1. Úvod</w:t>
      </w:r>
    </w:p>
    <w:p w14:paraId="3456D3A9" w14:textId="77777777" w:rsidR="000C6129" w:rsidRDefault="000C6129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2. Technický popis</w:t>
      </w:r>
    </w:p>
    <w:p w14:paraId="0202C75A" w14:textId="77777777" w:rsidR="000C6129" w:rsidRDefault="000C6129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3. Celkový přehled výkonů a energií</w:t>
      </w:r>
    </w:p>
    <w:p w14:paraId="3FA669B7" w14:textId="77777777" w:rsidR="000C6129" w:rsidRDefault="000C6129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4. Požadavky na stavbu a navazující profese</w:t>
      </w:r>
    </w:p>
    <w:p w14:paraId="6E3256CA" w14:textId="77777777" w:rsidR="000C6129" w:rsidRDefault="000C6129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5. Hygienická a bezpečnostní opatření</w:t>
      </w:r>
    </w:p>
    <w:p w14:paraId="1C3874E7" w14:textId="77777777" w:rsidR="000C6129" w:rsidRDefault="000C6129">
      <w:pPr>
        <w:jc w:val="both"/>
        <w:rPr>
          <w:sz w:val="24"/>
        </w:rPr>
      </w:pPr>
      <w:r>
        <w:rPr>
          <w:sz w:val="24"/>
        </w:rPr>
        <w:t xml:space="preserve">          </w:t>
      </w:r>
    </w:p>
    <w:p w14:paraId="3CE97C96" w14:textId="77777777" w:rsidR="000C6129" w:rsidRDefault="000C6129">
      <w:pPr>
        <w:rPr>
          <w:b/>
          <w:sz w:val="24"/>
        </w:rPr>
      </w:pPr>
      <w:r>
        <w:rPr>
          <w:b/>
          <w:sz w:val="24"/>
        </w:rPr>
        <w:t>1.  ÚVOD</w:t>
      </w:r>
    </w:p>
    <w:p w14:paraId="645D68F2" w14:textId="77777777" w:rsidR="000C6129" w:rsidRDefault="000C6129">
      <w:pPr>
        <w:ind w:firstLine="708"/>
        <w:jc w:val="both"/>
        <w:rPr>
          <w:sz w:val="24"/>
        </w:rPr>
      </w:pPr>
      <w:r>
        <w:rPr>
          <w:sz w:val="24"/>
        </w:rPr>
        <w:t xml:space="preserve">Vzduchotechnické zařízení pro </w:t>
      </w:r>
      <w:r w:rsidR="00C12D46">
        <w:rPr>
          <w:sz w:val="24"/>
        </w:rPr>
        <w:t>„</w:t>
      </w:r>
      <w:r w:rsidR="005C5436">
        <w:rPr>
          <w:sz w:val="24"/>
        </w:rPr>
        <w:t>Archiv Smíchov</w:t>
      </w:r>
      <w:r w:rsidR="00C12D46">
        <w:rPr>
          <w:sz w:val="24"/>
        </w:rPr>
        <w:t>“,</w:t>
      </w:r>
      <w:r>
        <w:rPr>
          <w:sz w:val="24"/>
        </w:rPr>
        <w:t xml:space="preserve"> řeší větrání a klimatizaci </w:t>
      </w:r>
      <w:r w:rsidR="00C12D46">
        <w:rPr>
          <w:sz w:val="24"/>
        </w:rPr>
        <w:t xml:space="preserve">těchto </w:t>
      </w:r>
      <w:r>
        <w:rPr>
          <w:sz w:val="24"/>
        </w:rPr>
        <w:t>prostor.</w:t>
      </w:r>
      <w:r w:rsidR="00760F6E">
        <w:rPr>
          <w:sz w:val="24"/>
        </w:rPr>
        <w:t xml:space="preserve"> </w:t>
      </w:r>
    </w:p>
    <w:p w14:paraId="6E8FFFAD" w14:textId="77777777" w:rsidR="000C6129" w:rsidRDefault="000C6129">
      <w:pPr>
        <w:ind w:firstLine="360"/>
        <w:jc w:val="both"/>
        <w:rPr>
          <w:sz w:val="24"/>
        </w:rPr>
      </w:pPr>
      <w:r>
        <w:rPr>
          <w:sz w:val="24"/>
        </w:rPr>
        <w:t xml:space="preserve">VZT zařízení jsou navržena tak, aby byly splněny požadavky investora, ČSN a české hygienické a bezpečnostní </w:t>
      </w:r>
      <w:proofErr w:type="gramStart"/>
      <w:r>
        <w:rPr>
          <w:sz w:val="24"/>
        </w:rPr>
        <w:t>předpisy  a</w:t>
      </w:r>
      <w:proofErr w:type="gramEnd"/>
      <w:r>
        <w:rPr>
          <w:sz w:val="24"/>
        </w:rPr>
        <w:t xml:space="preserve"> to zejména:</w:t>
      </w:r>
    </w:p>
    <w:p w14:paraId="2550820A" w14:textId="77777777" w:rsidR="00745240" w:rsidRPr="00745240" w:rsidRDefault="00745240" w:rsidP="00745240">
      <w:pPr>
        <w:numPr>
          <w:ilvl w:val="0"/>
          <w:numId w:val="3"/>
        </w:numPr>
        <w:jc w:val="both"/>
        <w:rPr>
          <w:sz w:val="24"/>
        </w:rPr>
      </w:pPr>
      <w:r w:rsidRPr="00745240">
        <w:rPr>
          <w:sz w:val="24"/>
        </w:rPr>
        <w:t>ČSN 73 0872 – Ochrana staveb proti šíření požáru VZT zařízením</w:t>
      </w:r>
    </w:p>
    <w:p w14:paraId="1C998C95" w14:textId="77777777" w:rsidR="00745240" w:rsidRPr="00745240" w:rsidRDefault="00745240" w:rsidP="00745240">
      <w:pPr>
        <w:numPr>
          <w:ilvl w:val="0"/>
          <w:numId w:val="3"/>
        </w:numPr>
        <w:jc w:val="both"/>
        <w:rPr>
          <w:sz w:val="24"/>
        </w:rPr>
      </w:pPr>
      <w:r w:rsidRPr="00745240">
        <w:rPr>
          <w:sz w:val="24"/>
        </w:rPr>
        <w:t>Nařízení vlády č. 361/2007 kterým se stanoví podmínky ochrany zdraví při práci se změnami 68/2010 Sb.</w:t>
      </w:r>
    </w:p>
    <w:p w14:paraId="49B2E687" w14:textId="77777777" w:rsidR="00214713" w:rsidRDefault="00214713" w:rsidP="00214713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 xml:space="preserve">Nařízení vlády </w:t>
      </w:r>
      <w:r w:rsidRPr="00151153">
        <w:rPr>
          <w:sz w:val="24"/>
        </w:rPr>
        <w:t xml:space="preserve">217/2016 </w:t>
      </w:r>
      <w:r>
        <w:rPr>
          <w:sz w:val="24"/>
        </w:rPr>
        <w:t>– o ochraně zdraví před nepříznivými účinky hluku a vibrací</w:t>
      </w:r>
    </w:p>
    <w:p w14:paraId="6F429DEF" w14:textId="77777777" w:rsidR="00000440" w:rsidRDefault="00000440">
      <w:pPr>
        <w:jc w:val="both"/>
        <w:rPr>
          <w:sz w:val="24"/>
        </w:rPr>
      </w:pPr>
    </w:p>
    <w:p w14:paraId="69B1D24F" w14:textId="77777777" w:rsidR="000C6129" w:rsidRDefault="000C6129">
      <w:pPr>
        <w:jc w:val="both"/>
        <w:rPr>
          <w:sz w:val="24"/>
        </w:rPr>
      </w:pPr>
      <w:r>
        <w:rPr>
          <w:sz w:val="24"/>
        </w:rPr>
        <w:t xml:space="preserve">Tento projekt je vypracován v úrovni </w:t>
      </w:r>
      <w:r w:rsidR="00214713">
        <w:rPr>
          <w:sz w:val="24"/>
        </w:rPr>
        <w:t xml:space="preserve">dokumentace pro </w:t>
      </w:r>
      <w:r w:rsidR="00FD301D">
        <w:rPr>
          <w:sz w:val="24"/>
        </w:rPr>
        <w:t>VÝBĚR ZHOTOVITELE</w:t>
      </w:r>
      <w:r>
        <w:rPr>
          <w:sz w:val="24"/>
        </w:rPr>
        <w:t>.</w:t>
      </w:r>
    </w:p>
    <w:p w14:paraId="65DDFD89" w14:textId="77777777" w:rsidR="000C6129" w:rsidRDefault="000C6129">
      <w:pPr>
        <w:jc w:val="both"/>
        <w:rPr>
          <w:sz w:val="24"/>
        </w:rPr>
      </w:pPr>
      <w:r>
        <w:rPr>
          <w:sz w:val="24"/>
        </w:rPr>
        <w:t xml:space="preserve"> Podkladem pro vypracování PD bylo:</w:t>
      </w:r>
    </w:p>
    <w:p w14:paraId="10544CA3" w14:textId="77777777" w:rsidR="000C6129" w:rsidRDefault="000C6129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výkresy stavebního řešení (půdorysy podlaží M 1:100)</w:t>
      </w:r>
    </w:p>
    <w:p w14:paraId="0D0CB0DB" w14:textId="77777777" w:rsidR="000C6129" w:rsidRDefault="000C6129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požadavky investora</w:t>
      </w:r>
    </w:p>
    <w:p w14:paraId="3AE97868" w14:textId="77777777" w:rsidR="000C6129" w:rsidRDefault="000C6129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technologické požadavky</w:t>
      </w:r>
    </w:p>
    <w:p w14:paraId="29BD0620" w14:textId="77777777" w:rsidR="000C6129" w:rsidRDefault="000C6129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platné normy VZT výrobků</w:t>
      </w:r>
    </w:p>
    <w:p w14:paraId="53A0B305" w14:textId="77777777" w:rsidR="000C6129" w:rsidRDefault="000C6129">
      <w:pPr>
        <w:jc w:val="both"/>
        <w:rPr>
          <w:sz w:val="24"/>
        </w:rPr>
      </w:pPr>
      <w:r>
        <w:rPr>
          <w:sz w:val="24"/>
        </w:rPr>
        <w:t xml:space="preserve">Investor:              </w:t>
      </w:r>
    </w:p>
    <w:p w14:paraId="5700A5E6" w14:textId="77777777" w:rsidR="000C6129" w:rsidRDefault="000C6129">
      <w:pPr>
        <w:jc w:val="both"/>
        <w:rPr>
          <w:sz w:val="24"/>
        </w:rPr>
      </w:pPr>
      <w:proofErr w:type="gramStart"/>
      <w:r>
        <w:rPr>
          <w:sz w:val="24"/>
        </w:rPr>
        <w:t xml:space="preserve">Dodavatel:   </w:t>
      </w:r>
      <w:proofErr w:type="gramEnd"/>
      <w:r>
        <w:rPr>
          <w:sz w:val="24"/>
        </w:rPr>
        <w:t xml:space="preserve">       není znám</w:t>
      </w:r>
    </w:p>
    <w:p w14:paraId="4EE955A6" w14:textId="77777777" w:rsidR="000C6129" w:rsidRDefault="000C6129">
      <w:pPr>
        <w:jc w:val="both"/>
        <w:rPr>
          <w:sz w:val="24"/>
        </w:rPr>
      </w:pPr>
    </w:p>
    <w:p w14:paraId="6887AD20" w14:textId="77777777" w:rsidR="000C6129" w:rsidRDefault="000C6129">
      <w:pPr>
        <w:rPr>
          <w:b/>
          <w:caps/>
          <w:sz w:val="24"/>
        </w:rPr>
      </w:pPr>
      <w:r>
        <w:rPr>
          <w:b/>
          <w:caps/>
          <w:sz w:val="24"/>
        </w:rPr>
        <w:t>2.   Technický   popis</w:t>
      </w:r>
    </w:p>
    <w:p w14:paraId="38098D13" w14:textId="77777777" w:rsidR="000C6129" w:rsidRDefault="000C6129">
      <w:pPr>
        <w:pStyle w:val="Heading2"/>
        <w:rPr>
          <w:b/>
          <w:u w:val="single"/>
        </w:rPr>
      </w:pPr>
    </w:p>
    <w:p w14:paraId="6175F3AF" w14:textId="77777777" w:rsidR="000C6129" w:rsidRDefault="000C6129">
      <w:pPr>
        <w:pStyle w:val="Heading2"/>
        <w:rPr>
          <w:b/>
          <w:u w:val="single"/>
        </w:rPr>
      </w:pPr>
      <w:r>
        <w:rPr>
          <w:b/>
          <w:u w:val="single"/>
        </w:rPr>
        <w:t>2.1 Návrh zařízení</w:t>
      </w:r>
    </w:p>
    <w:p w14:paraId="05125BFE" w14:textId="77777777" w:rsidR="000C6129" w:rsidRDefault="000C6129">
      <w:pPr>
        <w:pStyle w:val="BodyText2"/>
      </w:pPr>
      <w:r>
        <w:t>V souvislosti s</w:t>
      </w:r>
      <w:r w:rsidR="00B17633">
        <w:t> </w:t>
      </w:r>
      <w:r w:rsidR="00214713">
        <w:t>rekonstrukcí</w:t>
      </w:r>
      <w:r w:rsidR="00B17633">
        <w:t xml:space="preserve"> </w:t>
      </w:r>
      <w:r w:rsidR="00C12D46">
        <w:t>prostor</w:t>
      </w:r>
      <w:r>
        <w:t xml:space="preserve"> je na</w:t>
      </w:r>
      <w:r w:rsidR="00B17633">
        <w:t>vrženo nové VZT zařízení dle</w:t>
      </w:r>
      <w:r>
        <w:t xml:space="preserve"> stavební dispozice.</w:t>
      </w:r>
    </w:p>
    <w:p w14:paraId="2C5FC377" w14:textId="77777777" w:rsidR="000C6129" w:rsidRDefault="000C6129">
      <w:pPr>
        <w:ind w:firstLine="708"/>
        <w:jc w:val="both"/>
        <w:rPr>
          <w:sz w:val="24"/>
        </w:rPr>
      </w:pPr>
      <w:r>
        <w:rPr>
          <w:sz w:val="24"/>
        </w:rPr>
        <w:t>V objektu je VZT zařízení nav</w:t>
      </w:r>
      <w:r w:rsidR="00C12D46">
        <w:rPr>
          <w:sz w:val="24"/>
        </w:rPr>
        <w:t>rženo v nezbytně nutném rozsahu pro</w:t>
      </w:r>
      <w:r>
        <w:rPr>
          <w:sz w:val="24"/>
        </w:rPr>
        <w:t xml:space="preserve"> </w:t>
      </w:r>
      <w:r w:rsidR="00C12D46">
        <w:rPr>
          <w:sz w:val="24"/>
        </w:rPr>
        <w:t>v</w:t>
      </w:r>
      <w:r>
        <w:rPr>
          <w:sz w:val="24"/>
        </w:rPr>
        <w:t>ětrání a klimatizaci prostor</w:t>
      </w:r>
      <w:r w:rsidR="005C5436">
        <w:rPr>
          <w:sz w:val="24"/>
        </w:rPr>
        <w:t xml:space="preserve"> archivu.</w:t>
      </w:r>
    </w:p>
    <w:p w14:paraId="70DA7BCD" w14:textId="77777777" w:rsidR="000C6129" w:rsidRDefault="000C6129">
      <w:pPr>
        <w:jc w:val="both"/>
        <w:rPr>
          <w:sz w:val="24"/>
        </w:rPr>
      </w:pPr>
      <w:r>
        <w:rPr>
          <w:sz w:val="24"/>
        </w:rPr>
        <w:t xml:space="preserve"> Měření a regulace vč. silnoproudu </w:t>
      </w:r>
      <w:r w:rsidR="00B17633">
        <w:rPr>
          <w:sz w:val="24"/>
        </w:rPr>
        <w:t>budou</w:t>
      </w:r>
      <w:r w:rsidR="00684ABE">
        <w:rPr>
          <w:sz w:val="24"/>
        </w:rPr>
        <w:t xml:space="preserve"> </w:t>
      </w:r>
      <w:r>
        <w:rPr>
          <w:sz w:val="24"/>
        </w:rPr>
        <w:t>zpracovány samostatnými díly projektu.</w:t>
      </w:r>
    </w:p>
    <w:p w14:paraId="08CC63EF" w14:textId="77777777" w:rsidR="000C6129" w:rsidRDefault="000C6129">
      <w:pPr>
        <w:pStyle w:val="BodyText2"/>
      </w:pPr>
    </w:p>
    <w:p w14:paraId="24227010" w14:textId="77777777" w:rsidR="000C6129" w:rsidRDefault="000C6129">
      <w:pPr>
        <w:pStyle w:val="BodyText2"/>
      </w:pPr>
    </w:p>
    <w:p w14:paraId="5831DE0B" w14:textId="77777777" w:rsidR="000C6129" w:rsidRDefault="000C6129">
      <w:pPr>
        <w:pStyle w:val="BodyText2"/>
      </w:pPr>
    </w:p>
    <w:p w14:paraId="0C2029BC" w14:textId="77777777" w:rsidR="00000440" w:rsidRDefault="00000440">
      <w:pPr>
        <w:pStyle w:val="BodyText2"/>
      </w:pPr>
    </w:p>
    <w:p w14:paraId="48EDCDB0" w14:textId="77777777" w:rsidR="000C6129" w:rsidRDefault="000C6129">
      <w:pPr>
        <w:numPr>
          <w:ilvl w:val="1"/>
          <w:numId w:val="14"/>
        </w:numPr>
        <w:jc w:val="both"/>
        <w:rPr>
          <w:b/>
          <w:sz w:val="24"/>
        </w:rPr>
      </w:pPr>
      <w:r>
        <w:rPr>
          <w:b/>
          <w:sz w:val="24"/>
        </w:rPr>
        <w:t>Přehled navržených zařízení</w:t>
      </w:r>
    </w:p>
    <w:p w14:paraId="65F8C236" w14:textId="77777777" w:rsidR="000C6129" w:rsidRDefault="000C6129">
      <w:pPr>
        <w:jc w:val="both"/>
        <w:rPr>
          <w:sz w:val="24"/>
        </w:rPr>
      </w:pPr>
      <w:r>
        <w:rPr>
          <w:sz w:val="24"/>
        </w:rPr>
        <w:t>VZT je rozdělena do následujících funkčních celků-zařízení:</w:t>
      </w:r>
    </w:p>
    <w:p w14:paraId="133F7354" w14:textId="53463025" w:rsidR="000C6129" w:rsidRDefault="00610E84">
      <w:pPr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4656" behindDoc="0" locked="0" layoutInCell="0" allowOverlap="1" wp14:anchorId="1A727064" wp14:editId="41938445">
                <wp:simplePos x="0" y="0"/>
                <wp:positionH relativeFrom="column">
                  <wp:posOffset>14605</wp:posOffset>
                </wp:positionH>
                <wp:positionV relativeFrom="paragraph">
                  <wp:posOffset>403225</wp:posOffset>
                </wp:positionV>
                <wp:extent cx="5029200" cy="0"/>
                <wp:effectExtent l="0" t="0" r="0" b="0"/>
                <wp:wrapNone/>
                <wp:docPr id="3" name="Lin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2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E84DCB" id="Line 24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15pt,31.75pt" to="397.15pt,3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yH6wAEAAGoDAAAOAAAAZHJzL2Uyb0RvYy54bWysU02P2yAQvVfqf0DcGztuU3WtOHvIdntJ&#10;20i7/QETwDYqMAhInPz7DuRjt+2tqg8ImJk3773By/ujNeygQtToOj6f1ZwpJ1BqN3T8x/Pju0+c&#10;xQROgkGnOn5Skd+v3r5ZTr5VDY5opAqMQFxsJ9/xMSXfVlUUo7IQZ+iVo2CPwUKiYxgqGWAidGuq&#10;pq4/VhMG6QMKFSPdPpyDfFXw+16J9L3vo0rMdJy4pbKGsu7yWq2W0A4B/KjFhQb8AwsL2lHTG9QD&#10;JGD7oP+CsloEjNinmUBbYd9roYoGUjOv/1DzNIJXRQuZE/3Npvj/YMW3wzYwLTv+njMHlka00U6x&#10;5kO2ZvKxpYy124YsThzdk9+g+BmZw/UIblCF4vPJU908V1S/leRD9NRgN31FSTmwT1h8OvbBZkhy&#10;gB3LOE63cahjYoIuF3VzRzPmTFxjFbTXQh9i+qLQsrzpuCHSBRgOm5gyEWivKbmPw0dtTJm2cWzq&#10;+N2iWZSCiEbLHMxpMQy7tQnsAPm9lK+oosjrtIB7JwvYqEB+vuwTaHPeU3PjLmZk/WcndyhP23A1&#10;iQZaWF4eX34xr8+l+uUXWf0CAAD//wMAUEsDBBQABgAIAAAAIQByJEdL2gAAAAcBAAAPAAAAZHJz&#10;L2Rvd25yZXYueG1sTI7NTsMwEITvSLyDtUhcKuqQQIEQp0JAbr1QQFy38ZJExOs0dtvA07OIAxzn&#10;RzNfsZxcr/Y0hs6zgfN5Aoq49rbjxsDLc3V2DSpEZIu9ZzLwSQGW5fFRgbn1B36i/To2SkY45Gig&#10;jXHItQ51Sw7D3A/Ekr370WEUOTbajniQcdfrNEkW2mHH8tDiQPct1R/rnTMQqlfaVl+zepa8ZY2n&#10;dPuwekRjTk+mu1tQkab4V4YffEGHUpg2fsc2qN5AmknRwCK7BCXx1c2FGJtfQ5eF/s9ffgMAAP//&#10;AwBQSwECLQAUAAYACAAAACEAtoM4kv4AAADhAQAAEwAAAAAAAAAAAAAAAAAAAAAAW0NvbnRlbnRf&#10;VHlwZXNdLnhtbFBLAQItABQABgAIAAAAIQA4/SH/1gAAAJQBAAALAAAAAAAAAAAAAAAAAC8BAABf&#10;cmVscy8ucmVsc1BLAQItABQABgAIAAAAIQBebyH6wAEAAGoDAAAOAAAAAAAAAAAAAAAAAC4CAABk&#10;cnMvZTJvRG9jLnhtbFBLAQItABQABgAIAAAAIQByJEdL2gAAAAcBAAAPAAAAAAAAAAAAAAAAABoE&#10;AABkcnMvZG93bnJldi54bWxQSwUGAAAAAAQABADzAAAAIQUAAAAA&#10;" o:allowincell="f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3632" behindDoc="0" locked="0" layoutInCell="0" allowOverlap="1" wp14:anchorId="334E7173" wp14:editId="658073EC">
                <wp:simplePos x="0" y="0"/>
                <wp:positionH relativeFrom="column">
                  <wp:posOffset>14605</wp:posOffset>
                </wp:positionH>
                <wp:positionV relativeFrom="paragraph">
                  <wp:posOffset>128905</wp:posOffset>
                </wp:positionV>
                <wp:extent cx="5029200" cy="0"/>
                <wp:effectExtent l="0" t="0" r="0" b="0"/>
                <wp:wrapNone/>
                <wp:docPr id="2" name="Lin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2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097F48" id="Line 23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15pt,10.15pt" to="397.15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72KwAEAAGoDAAAOAAAAZHJzL2Uyb0RvYy54bWysU02P2yAQvVfqf0DcGzuuUnWtOHvIdntJ&#10;20i7/QETwDZaYBCQOPn3HchHt+2tWh8QMDNv3nuDl/dHa9hBhajRdXw+qzlTTqDUbuj4z+fHD585&#10;iwmcBINOdfykIr9fvX+3nHyrGhzRSBUYgbjYTr7jY0q+raooRmUhztArR8Eeg4VExzBUMsBE6NZU&#10;TV1/qiYM0gcUKka6fTgH+arg970S6UffR5WY6ThxS2UNZd3ltVotoR0C+FGLCw34DxYWtKOmN6gH&#10;SMD2Qf8DZbUIGLFPM4G2wr7XQhUNpGZe/6XmaQSvihYyJ/qbTfHtYMX3wzYwLTvecObA0og22inW&#10;fMzWTD62lLF225DFiaN78hsUL5E5XI/gBlUoPp881c1zRfVHST5ETw120zeUlAP7hMWnYx9shiQH&#10;2LGM43QbhzomJuhyUTd3NGPOxDVWQXst9CGmrwoty5uOGyJdgOGwiSkTgfaakvs4fNTGlGkbx6aO&#10;3y2aRSmIaLTMwZwWw7Bbm8AOkN9L+YoqirxOC7h3soCNCuSXyz6BNuc9NTfuYkbWf3Zyh/K0DVeT&#10;aKCF5eXx5Rfz+lyqf/8iq18AAAD//wMAUEsDBBQABgAIAAAAIQDHU9qj2gAAAAcBAAAPAAAAZHJz&#10;L2Rvd25yZXYueG1sTI5PT8MwDMXvSHyHyEhcJpbQIf6UphMCeuOyAeLqNaataJyuybbCp8eIA5ye&#10;7ff0/CuWk+/VnsbYBbZwPjegiOvgOm4svDxXZ9egYkJ22AcmC58UYVkeHxWYu3DgFe3XqVFSwjFH&#10;C21KQ651rFvyGOdhIBbvPYwek6xjo92IByn3vc6MudQeO5YPLQ5031L9sd55C7F6pW31Natn5m3R&#10;BMq2D0+PaO3pyXR3CyrRlP7C8IMv6FAK0ybs2EXVW8gWEhQxomJf3VzIsPk96LLQ//nLbwAAAP//&#10;AwBQSwECLQAUAAYACAAAACEAtoM4kv4AAADhAQAAEwAAAAAAAAAAAAAAAAAAAAAAW0NvbnRlbnRf&#10;VHlwZXNdLnhtbFBLAQItABQABgAIAAAAIQA4/SH/1gAAAJQBAAALAAAAAAAAAAAAAAAAAC8BAABf&#10;cmVscy8ucmVsc1BLAQItABQABgAIAAAAIQAiH72KwAEAAGoDAAAOAAAAAAAAAAAAAAAAAC4CAABk&#10;cnMvZTJvRG9jLnhtbFBLAQItABQABgAIAAAAIQDHU9qj2gAAAAcBAAAPAAAAAAAAAAAAAAAAABoE&#10;AABkcnMvZG93bnJldi54bWxQSwUGAAAAAAQABADzAAAAIQUAAAAA&#10;" o:allowincell="f"/>
            </w:pict>
          </mc:Fallback>
        </mc:AlternateContent>
      </w:r>
    </w:p>
    <w:p w14:paraId="04380B9A" w14:textId="77777777" w:rsidR="000C6129" w:rsidRDefault="000C6129">
      <w:pPr>
        <w:rPr>
          <w:sz w:val="24"/>
        </w:rPr>
      </w:pPr>
      <w:r>
        <w:rPr>
          <w:sz w:val="24"/>
        </w:rPr>
        <w:t>zař.č.   název větraných prostorů                                 počet         funkce     podlaží</w:t>
      </w:r>
    </w:p>
    <w:p w14:paraId="7521BB41" w14:textId="77777777" w:rsidR="000C6129" w:rsidRDefault="000C6129">
      <w:pPr>
        <w:rPr>
          <w:sz w:val="24"/>
        </w:rPr>
      </w:pPr>
    </w:p>
    <w:p w14:paraId="2A19A22D" w14:textId="77777777" w:rsidR="007D782F" w:rsidRDefault="007D782F" w:rsidP="007D782F">
      <w:pPr>
        <w:tabs>
          <w:tab w:val="left" w:pos="5387"/>
          <w:tab w:val="left" w:pos="6379"/>
          <w:tab w:val="left" w:pos="7230"/>
        </w:tabs>
        <w:rPr>
          <w:sz w:val="24"/>
        </w:rPr>
      </w:pPr>
      <w:r>
        <w:rPr>
          <w:sz w:val="24"/>
        </w:rPr>
        <w:t xml:space="preserve">  1        Klimatizace archivu                     </w:t>
      </w:r>
      <w:r>
        <w:rPr>
          <w:sz w:val="24"/>
        </w:rPr>
        <w:tab/>
        <w:t xml:space="preserve">1           </w:t>
      </w:r>
      <w:r>
        <w:rPr>
          <w:sz w:val="24"/>
        </w:rPr>
        <w:tab/>
        <w:t xml:space="preserve">KL      </w:t>
      </w:r>
      <w:r>
        <w:rPr>
          <w:sz w:val="24"/>
        </w:rPr>
        <w:tab/>
        <w:t>1.pp</w:t>
      </w:r>
    </w:p>
    <w:p w14:paraId="346F720A" w14:textId="77777777" w:rsidR="007D782F" w:rsidRDefault="007D782F" w:rsidP="007D782F">
      <w:pPr>
        <w:tabs>
          <w:tab w:val="left" w:pos="5387"/>
          <w:tab w:val="left" w:pos="6379"/>
          <w:tab w:val="left" w:pos="7230"/>
        </w:tabs>
        <w:rPr>
          <w:sz w:val="24"/>
        </w:rPr>
      </w:pPr>
      <w:r>
        <w:rPr>
          <w:sz w:val="24"/>
        </w:rPr>
        <w:t xml:space="preserve">  2        Větrání WC v archivu                     </w:t>
      </w:r>
      <w:r>
        <w:rPr>
          <w:sz w:val="24"/>
        </w:rPr>
        <w:tab/>
        <w:t xml:space="preserve">1           </w:t>
      </w:r>
      <w:r>
        <w:rPr>
          <w:sz w:val="24"/>
        </w:rPr>
        <w:tab/>
        <w:t xml:space="preserve">PV      </w:t>
      </w:r>
      <w:r>
        <w:rPr>
          <w:sz w:val="24"/>
        </w:rPr>
        <w:tab/>
        <w:t>1.pp</w:t>
      </w:r>
    </w:p>
    <w:p w14:paraId="3276AD5F" w14:textId="77777777" w:rsidR="007D782F" w:rsidRDefault="007D782F" w:rsidP="007D782F">
      <w:pPr>
        <w:tabs>
          <w:tab w:val="left" w:pos="5387"/>
          <w:tab w:val="left" w:pos="6379"/>
          <w:tab w:val="left" w:pos="7230"/>
        </w:tabs>
        <w:rPr>
          <w:sz w:val="24"/>
        </w:rPr>
      </w:pPr>
      <w:r>
        <w:rPr>
          <w:sz w:val="24"/>
        </w:rPr>
        <w:t xml:space="preserve">  3        Náhrada stávající jednotky                     </w:t>
      </w:r>
      <w:r>
        <w:rPr>
          <w:sz w:val="24"/>
        </w:rPr>
        <w:tab/>
        <w:t xml:space="preserve">1           </w:t>
      </w:r>
      <w:r>
        <w:rPr>
          <w:sz w:val="24"/>
        </w:rPr>
        <w:tab/>
        <w:t xml:space="preserve">KL      </w:t>
      </w:r>
      <w:r>
        <w:rPr>
          <w:sz w:val="24"/>
        </w:rPr>
        <w:tab/>
        <w:t>1.np</w:t>
      </w:r>
    </w:p>
    <w:p w14:paraId="0DE5D0C9" w14:textId="77777777" w:rsidR="000C6129" w:rsidRDefault="000C6129">
      <w:r>
        <w:t xml:space="preserve">   </w:t>
      </w:r>
    </w:p>
    <w:p w14:paraId="44875622" w14:textId="1C6A29DA" w:rsidR="000C6129" w:rsidRDefault="00610E84">
      <w:pPr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5680" behindDoc="0" locked="0" layoutInCell="0" allowOverlap="1" wp14:anchorId="6363250D" wp14:editId="04D938F1">
                <wp:simplePos x="0" y="0"/>
                <wp:positionH relativeFrom="column">
                  <wp:posOffset>14605</wp:posOffset>
                </wp:positionH>
                <wp:positionV relativeFrom="paragraph">
                  <wp:posOffset>71755</wp:posOffset>
                </wp:positionV>
                <wp:extent cx="5029200" cy="0"/>
                <wp:effectExtent l="0" t="0" r="0" b="0"/>
                <wp:wrapNone/>
                <wp:docPr id="1" name="Lin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2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F92E27" id="Line 25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15pt,5.65pt" to="397.15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xGYvQEAAGoDAAAOAAAAZHJzL2Uyb0RvYy54bWysU01v2zAMvQ/YfxB0X+wEyLAacXpI112y&#10;LUDbH8BIsi1UEgVJiZ1/P0r56NbdhvlAiCL5yPcor+4na9hRhajRtXw+qzlTTqDUrm/5y/Pjpy+c&#10;xQROgkGnWn5Skd+vP35Yjb5RCxzQSBUYgbjYjL7lQ0q+qaooBmUhztArR8EOg4VEbugrGWAkdGuq&#10;RV1/rkYM0gcUKka6fTgH+brgd50S6WfXRZWYaTnNlooNxe6zrdYraPoAftDiMgb8wxQWtKOmN6gH&#10;SMAOQf8FZbUIGLFLM4G2wq7TQhUOxGZev2PzNIBXhQuJE/1Npvj/YMWP4y4wLWl3nDmwtKKtdoot&#10;llma0ceGMjZuFzI5Mbknv0XxGpnDzQCuV2XE55OnunmuqP4oyU701GA/fkdJOXBIWHSaumAzJCnA&#10;prKO020dakpM0OWyXtzRjjkT11gFzbXQh5i+KbQsH1puaOgCDMdtTHkQaK4puY/DR21M2bZxbGz5&#10;3ZIo5khEo2UOFif0+40J7Aj5vZSvsHqXFvDgZAEbFMivl3MCbc5nam7cRYzM/6zkHuVpF64i0ULL&#10;lJfHl1/M736pfvtF1r8AAAD//wMAUEsDBBQABgAIAAAAIQAa/btw2wAAAAcBAAAPAAAAZHJzL2Rv&#10;d25yZXYueG1sTI7NTsNADITvSLzDykhcKrppivhJs6kQkBsXCoirmzVJ1Kw3zW7b0KfHFQc42Z4Z&#10;jb98ObpO7WkIrWcDs2kCirjytuXawPtbeXUHKkRki51nMvBNAZbF+VmOmfUHfqX9KtZKSjhkaKCJ&#10;sc+0DlVDDsPU98TiffnBYZRzqLUd8CDlrtNpktxohy3LhwZ7emyo2qx2zkAoP2hbHifVJPmc157S&#10;7dPLMxpzeTE+LEBFGuNfGE74gg6FMK39jm1QnYF0LkGRZzLFvr2/lmX9K+gi1//5ix8AAAD//wMA&#10;UEsBAi0AFAAGAAgAAAAhALaDOJL+AAAA4QEAABMAAAAAAAAAAAAAAAAAAAAAAFtDb250ZW50X1R5&#10;cGVzXS54bWxQSwECLQAUAAYACAAAACEAOP0h/9YAAACUAQAACwAAAAAAAAAAAAAAAAAvAQAAX3Jl&#10;bHMvLnJlbHNQSwECLQAUAAYACAAAACEAUTcRmL0BAABqAwAADgAAAAAAAAAAAAAAAAAuAgAAZHJz&#10;L2Uyb0RvYy54bWxQSwECLQAUAAYACAAAACEAGv27cNsAAAAHAQAADwAAAAAAAAAAAAAAAAAXBAAA&#10;ZHJzL2Rvd25yZXYueG1sUEsFBgAAAAAEAAQA8wAAAB8FAAAAAA==&#10;" o:allowincell="f"/>
            </w:pict>
          </mc:Fallback>
        </mc:AlternateContent>
      </w:r>
    </w:p>
    <w:p w14:paraId="17002926" w14:textId="77777777" w:rsidR="000C6129" w:rsidRDefault="000C6129">
      <w:pPr>
        <w:pStyle w:val="Heading2"/>
        <w:tabs>
          <w:tab w:val="left" w:pos="1276"/>
          <w:tab w:val="left" w:pos="2410"/>
        </w:tabs>
      </w:pPr>
      <w:proofErr w:type="gramStart"/>
      <w:r>
        <w:lastRenderedPageBreak/>
        <w:t xml:space="preserve">Legenda:   </w:t>
      </w:r>
      <w:proofErr w:type="gramEnd"/>
      <w:r>
        <w:t xml:space="preserve">  </w:t>
      </w:r>
      <w:r>
        <w:tab/>
        <w:t xml:space="preserve">KL  . . . . . </w:t>
      </w:r>
      <w:r>
        <w:tab/>
        <w:t>klimatizace</w:t>
      </w:r>
    </w:p>
    <w:p w14:paraId="7C3765A0" w14:textId="77777777" w:rsidR="000C6129" w:rsidRDefault="000C6129">
      <w:pPr>
        <w:pStyle w:val="Heading2"/>
        <w:tabs>
          <w:tab w:val="left" w:pos="1276"/>
          <w:tab w:val="left" w:pos="2410"/>
        </w:tabs>
      </w:pPr>
      <w:r>
        <w:t xml:space="preserve">                    </w:t>
      </w:r>
      <w:r>
        <w:tab/>
      </w:r>
      <w:proofErr w:type="gramStart"/>
      <w:r>
        <w:t>PV  . . .</w:t>
      </w:r>
      <w:proofErr w:type="gramEnd"/>
      <w:r>
        <w:t xml:space="preserve"> . . </w:t>
      </w:r>
      <w:r>
        <w:tab/>
        <w:t>podtlakové větrání</w:t>
      </w:r>
    </w:p>
    <w:p w14:paraId="7442AE9F" w14:textId="77777777" w:rsidR="000C6129" w:rsidRDefault="000C6129">
      <w:pPr>
        <w:pStyle w:val="Heading2"/>
        <w:tabs>
          <w:tab w:val="left" w:pos="1276"/>
          <w:tab w:val="left" w:pos="2410"/>
        </w:tabs>
      </w:pPr>
      <w:r>
        <w:t xml:space="preserve">                    </w:t>
      </w:r>
      <w:r>
        <w:tab/>
      </w:r>
      <w:proofErr w:type="gramStart"/>
      <w:r>
        <w:t>PřV  . . .</w:t>
      </w:r>
      <w:proofErr w:type="gramEnd"/>
      <w:r>
        <w:t xml:space="preserve"> . . </w:t>
      </w:r>
      <w:r>
        <w:tab/>
        <w:t>přirozené větrání</w:t>
      </w:r>
    </w:p>
    <w:p w14:paraId="3D320193" w14:textId="77777777" w:rsidR="000C6129" w:rsidRDefault="000C6129">
      <w:pPr>
        <w:pStyle w:val="Heading2"/>
        <w:tabs>
          <w:tab w:val="left" w:pos="1276"/>
          <w:tab w:val="left" w:pos="2410"/>
        </w:tabs>
      </w:pPr>
      <w:r>
        <w:t xml:space="preserve">                    </w:t>
      </w:r>
      <w:r>
        <w:tab/>
      </w:r>
      <w:proofErr w:type="gramStart"/>
      <w:r>
        <w:t>CH  . . .</w:t>
      </w:r>
      <w:proofErr w:type="gramEnd"/>
      <w:r>
        <w:t xml:space="preserve"> . . </w:t>
      </w:r>
      <w:r>
        <w:tab/>
        <w:t>chlazení</w:t>
      </w:r>
    </w:p>
    <w:p w14:paraId="427328F6" w14:textId="77777777" w:rsidR="000C6129" w:rsidRDefault="000C6129">
      <w:pPr>
        <w:pStyle w:val="Heading2"/>
        <w:tabs>
          <w:tab w:val="left" w:pos="1276"/>
          <w:tab w:val="left" w:pos="2410"/>
        </w:tabs>
      </w:pPr>
      <w:r>
        <w:t xml:space="preserve">                    </w:t>
      </w:r>
      <w:r>
        <w:tab/>
      </w:r>
      <w:proofErr w:type="gramStart"/>
      <w:r>
        <w:t>RV  . . .</w:t>
      </w:r>
      <w:proofErr w:type="gramEnd"/>
      <w:r>
        <w:t xml:space="preserve"> . . </w:t>
      </w:r>
      <w:r>
        <w:tab/>
        <w:t>rovnotlaké větrání</w:t>
      </w:r>
    </w:p>
    <w:p w14:paraId="56F746EC" w14:textId="77777777" w:rsidR="000C6129" w:rsidRDefault="000C6129">
      <w:pPr>
        <w:pStyle w:val="Heading2"/>
        <w:tabs>
          <w:tab w:val="left" w:pos="1276"/>
          <w:tab w:val="left" w:pos="2410"/>
        </w:tabs>
      </w:pPr>
      <w:r>
        <w:t xml:space="preserve">                    </w:t>
      </w:r>
      <w:r>
        <w:tab/>
      </w:r>
      <w:proofErr w:type="gramStart"/>
      <w:r>
        <w:t>NV  . . .</w:t>
      </w:r>
      <w:proofErr w:type="gramEnd"/>
      <w:r>
        <w:t xml:space="preserve"> . . </w:t>
      </w:r>
      <w:r>
        <w:tab/>
        <w:t>nucené větrání</w:t>
      </w:r>
    </w:p>
    <w:p w14:paraId="6768B89A" w14:textId="77777777" w:rsidR="000C6129" w:rsidRDefault="000C6129">
      <w:pPr>
        <w:tabs>
          <w:tab w:val="left" w:pos="851"/>
        </w:tabs>
        <w:suppressAutoHyphens/>
        <w:spacing w:line="360" w:lineRule="auto"/>
        <w:jc w:val="both"/>
        <w:rPr>
          <w:sz w:val="24"/>
        </w:rPr>
      </w:pPr>
    </w:p>
    <w:p w14:paraId="377EE93A" w14:textId="77777777" w:rsidR="000C6129" w:rsidRDefault="000C6129">
      <w:pPr>
        <w:pStyle w:val="Heading2"/>
        <w:tabs>
          <w:tab w:val="left" w:pos="1276"/>
          <w:tab w:val="left" w:pos="2410"/>
        </w:tabs>
      </w:pPr>
      <w:r>
        <w:t>Základní údaje a charakteristika zařízení</w:t>
      </w:r>
    </w:p>
    <w:p w14:paraId="1AC62486" w14:textId="77777777" w:rsidR="000C6129" w:rsidRDefault="000C6129"/>
    <w:p w14:paraId="3E73E2F9" w14:textId="77777777" w:rsidR="000C6129" w:rsidRDefault="000C6129">
      <w:pPr>
        <w:tabs>
          <w:tab w:val="left" w:pos="851"/>
        </w:tabs>
        <w:suppressAutoHyphens/>
        <w:spacing w:line="360" w:lineRule="auto"/>
        <w:ind w:left="1134"/>
        <w:jc w:val="both"/>
        <w:rPr>
          <w:b/>
          <w:spacing w:val="-2"/>
          <w:sz w:val="24"/>
        </w:rPr>
      </w:pPr>
      <w:r>
        <w:rPr>
          <w:spacing w:val="-2"/>
          <w:sz w:val="24"/>
        </w:rPr>
        <w:t>Parametry venkovního ovzduší:</w:t>
      </w:r>
    </w:p>
    <w:p w14:paraId="7ED7506E" w14:textId="77777777" w:rsidR="000C6129" w:rsidRDefault="000C6129">
      <w:pPr>
        <w:tabs>
          <w:tab w:val="left" w:pos="851"/>
        </w:tabs>
        <w:suppressAutoHyphens/>
        <w:ind w:left="1134"/>
        <w:jc w:val="both"/>
        <w:rPr>
          <w:spacing w:val="-2"/>
          <w:sz w:val="24"/>
        </w:rPr>
      </w:pPr>
      <w:r>
        <w:rPr>
          <w:i/>
          <w:spacing w:val="-2"/>
          <w:sz w:val="24"/>
        </w:rPr>
        <w:t>Zima:</w:t>
      </w:r>
      <w:r>
        <w:rPr>
          <w:spacing w:val="-2"/>
          <w:sz w:val="24"/>
        </w:rPr>
        <w:tab/>
        <w:t>teplota</w:t>
      </w:r>
      <w:r>
        <w:rPr>
          <w:spacing w:val="-2"/>
          <w:sz w:val="24"/>
        </w:rPr>
        <w:tab/>
      </w:r>
      <w:r>
        <w:rPr>
          <w:spacing w:val="-2"/>
          <w:sz w:val="24"/>
        </w:rPr>
        <w:tab/>
        <w:t>t</w:t>
      </w:r>
      <w:r>
        <w:rPr>
          <w:spacing w:val="-2"/>
          <w:sz w:val="24"/>
          <w:vertAlign w:val="subscript"/>
        </w:rPr>
        <w:t>e</w:t>
      </w:r>
      <w:r w:rsidR="005242CD">
        <w:rPr>
          <w:spacing w:val="-2"/>
          <w:sz w:val="24"/>
        </w:rPr>
        <w:t>= -</w:t>
      </w:r>
      <w:r w:rsidR="00C12D46">
        <w:rPr>
          <w:spacing w:val="-2"/>
          <w:sz w:val="24"/>
        </w:rPr>
        <w:t>1</w:t>
      </w:r>
      <w:r>
        <w:rPr>
          <w:spacing w:val="-2"/>
          <w:sz w:val="24"/>
        </w:rPr>
        <w:t xml:space="preserve">5 </w:t>
      </w:r>
      <w:proofErr w:type="spellStart"/>
      <w:r>
        <w:rPr>
          <w:spacing w:val="-2"/>
          <w:sz w:val="24"/>
          <w:vertAlign w:val="superscript"/>
        </w:rPr>
        <w:t>o</w:t>
      </w:r>
      <w:r>
        <w:rPr>
          <w:spacing w:val="-2"/>
          <w:sz w:val="24"/>
        </w:rPr>
        <w:t>C</w:t>
      </w:r>
      <w:proofErr w:type="spellEnd"/>
    </w:p>
    <w:p w14:paraId="25359455" w14:textId="77777777" w:rsidR="000C6129" w:rsidRDefault="000C6129">
      <w:pPr>
        <w:tabs>
          <w:tab w:val="left" w:pos="851"/>
        </w:tabs>
        <w:suppressAutoHyphens/>
        <w:ind w:left="1134"/>
        <w:jc w:val="both"/>
        <w:rPr>
          <w:spacing w:val="-2"/>
          <w:sz w:val="24"/>
        </w:rPr>
      </w:pPr>
      <w:r>
        <w:rPr>
          <w:spacing w:val="-2"/>
          <w:sz w:val="24"/>
        </w:rPr>
        <w:tab/>
      </w:r>
      <w:r>
        <w:rPr>
          <w:spacing w:val="-2"/>
          <w:sz w:val="24"/>
        </w:rPr>
        <w:tab/>
        <w:t>entalpie</w:t>
      </w:r>
      <w:r>
        <w:rPr>
          <w:spacing w:val="-2"/>
          <w:sz w:val="24"/>
        </w:rPr>
        <w:tab/>
        <w:t>h</w:t>
      </w:r>
      <w:r>
        <w:rPr>
          <w:spacing w:val="-2"/>
          <w:sz w:val="24"/>
          <w:vertAlign w:val="subscript"/>
        </w:rPr>
        <w:t>e</w:t>
      </w:r>
      <w:r>
        <w:rPr>
          <w:spacing w:val="-2"/>
          <w:sz w:val="24"/>
        </w:rPr>
        <w:t>= -</w:t>
      </w:r>
      <w:r w:rsidR="00CB3BF3">
        <w:rPr>
          <w:spacing w:val="-2"/>
          <w:sz w:val="24"/>
        </w:rPr>
        <w:t>12</w:t>
      </w:r>
      <w:r>
        <w:rPr>
          <w:spacing w:val="-2"/>
          <w:sz w:val="24"/>
        </w:rPr>
        <w:t xml:space="preserve"> </w:t>
      </w:r>
      <w:proofErr w:type="spellStart"/>
      <w:r>
        <w:rPr>
          <w:spacing w:val="-2"/>
          <w:sz w:val="24"/>
        </w:rPr>
        <w:t>kJ</w:t>
      </w:r>
      <w:proofErr w:type="spellEnd"/>
      <w:r>
        <w:rPr>
          <w:spacing w:val="-2"/>
          <w:sz w:val="24"/>
        </w:rPr>
        <w:t>/kg</w:t>
      </w:r>
    </w:p>
    <w:p w14:paraId="13884AD6" w14:textId="77777777" w:rsidR="000C6129" w:rsidRDefault="000C6129">
      <w:pPr>
        <w:tabs>
          <w:tab w:val="left" w:pos="851"/>
        </w:tabs>
        <w:suppressAutoHyphens/>
        <w:ind w:left="1134"/>
        <w:jc w:val="both"/>
        <w:rPr>
          <w:spacing w:val="-2"/>
          <w:sz w:val="24"/>
        </w:rPr>
      </w:pPr>
      <w:r>
        <w:rPr>
          <w:i/>
          <w:spacing w:val="-2"/>
          <w:sz w:val="24"/>
        </w:rPr>
        <w:t>Léto:</w:t>
      </w:r>
      <w:r>
        <w:rPr>
          <w:spacing w:val="-2"/>
          <w:sz w:val="24"/>
        </w:rPr>
        <w:tab/>
        <w:t>teplota</w:t>
      </w:r>
      <w:r>
        <w:rPr>
          <w:spacing w:val="-2"/>
          <w:sz w:val="24"/>
        </w:rPr>
        <w:tab/>
      </w:r>
      <w:r>
        <w:rPr>
          <w:spacing w:val="-2"/>
          <w:sz w:val="24"/>
        </w:rPr>
        <w:tab/>
        <w:t>t</w:t>
      </w:r>
      <w:r>
        <w:rPr>
          <w:spacing w:val="-2"/>
          <w:sz w:val="24"/>
          <w:vertAlign w:val="subscript"/>
        </w:rPr>
        <w:t>e</w:t>
      </w:r>
      <w:r>
        <w:rPr>
          <w:spacing w:val="-2"/>
          <w:sz w:val="24"/>
        </w:rPr>
        <w:t>= 32</w:t>
      </w:r>
      <w:r>
        <w:rPr>
          <w:spacing w:val="-2"/>
          <w:sz w:val="24"/>
          <w:vertAlign w:val="superscript"/>
        </w:rPr>
        <w:t xml:space="preserve"> o</w:t>
      </w:r>
      <w:r>
        <w:rPr>
          <w:spacing w:val="-2"/>
          <w:sz w:val="24"/>
        </w:rPr>
        <w:t>C</w:t>
      </w:r>
    </w:p>
    <w:p w14:paraId="6EABB1EE" w14:textId="77777777" w:rsidR="000C6129" w:rsidRDefault="000C6129">
      <w:pPr>
        <w:tabs>
          <w:tab w:val="left" w:pos="851"/>
        </w:tabs>
        <w:suppressAutoHyphens/>
        <w:ind w:left="1134"/>
        <w:jc w:val="both"/>
        <w:rPr>
          <w:spacing w:val="-2"/>
          <w:sz w:val="24"/>
        </w:rPr>
      </w:pPr>
      <w:r>
        <w:rPr>
          <w:spacing w:val="-2"/>
          <w:sz w:val="24"/>
        </w:rPr>
        <w:tab/>
      </w:r>
      <w:r>
        <w:rPr>
          <w:spacing w:val="-2"/>
          <w:sz w:val="24"/>
        </w:rPr>
        <w:tab/>
        <w:t>entalpie</w:t>
      </w:r>
      <w:r>
        <w:rPr>
          <w:spacing w:val="-2"/>
          <w:sz w:val="24"/>
        </w:rPr>
        <w:tab/>
        <w:t>h</w:t>
      </w:r>
      <w:r>
        <w:rPr>
          <w:spacing w:val="-2"/>
          <w:sz w:val="24"/>
          <w:vertAlign w:val="subscript"/>
        </w:rPr>
        <w:t>e</w:t>
      </w:r>
      <w:r>
        <w:rPr>
          <w:spacing w:val="-2"/>
          <w:sz w:val="24"/>
        </w:rPr>
        <w:t xml:space="preserve">= </w:t>
      </w:r>
      <w:r w:rsidR="005242CD">
        <w:rPr>
          <w:spacing w:val="-2"/>
          <w:sz w:val="24"/>
        </w:rPr>
        <w:t>56</w:t>
      </w:r>
      <w:r>
        <w:rPr>
          <w:spacing w:val="-2"/>
          <w:sz w:val="24"/>
        </w:rPr>
        <w:t xml:space="preserve"> kJ/kg</w:t>
      </w:r>
    </w:p>
    <w:p w14:paraId="4BD5EE86" w14:textId="77777777" w:rsidR="000C6129" w:rsidRDefault="000C6129">
      <w:pPr>
        <w:tabs>
          <w:tab w:val="left" w:pos="851"/>
        </w:tabs>
        <w:suppressAutoHyphens/>
        <w:ind w:left="1134"/>
        <w:jc w:val="both"/>
        <w:rPr>
          <w:spacing w:val="-2"/>
          <w:sz w:val="24"/>
        </w:rPr>
      </w:pPr>
    </w:p>
    <w:p w14:paraId="692C5648" w14:textId="77777777" w:rsidR="000C6129" w:rsidRDefault="000C6129">
      <w:pPr>
        <w:tabs>
          <w:tab w:val="left" w:pos="851"/>
        </w:tabs>
        <w:suppressAutoHyphens/>
        <w:spacing w:line="360" w:lineRule="auto"/>
        <w:ind w:left="1134"/>
        <w:jc w:val="both"/>
        <w:rPr>
          <w:spacing w:val="-2"/>
          <w:sz w:val="24"/>
        </w:rPr>
      </w:pPr>
      <w:r>
        <w:rPr>
          <w:spacing w:val="-2"/>
          <w:sz w:val="24"/>
        </w:rPr>
        <w:t xml:space="preserve">Parametry vnitřních prostorů- </w:t>
      </w:r>
      <w:proofErr w:type="gramStart"/>
      <w:r>
        <w:rPr>
          <w:spacing w:val="-2"/>
          <w:sz w:val="24"/>
        </w:rPr>
        <w:t>obecně :</w:t>
      </w:r>
      <w:proofErr w:type="gramEnd"/>
    </w:p>
    <w:p w14:paraId="64F6EC8F" w14:textId="77777777" w:rsidR="000C6129" w:rsidRDefault="005C5436">
      <w:pPr>
        <w:tabs>
          <w:tab w:val="left" w:pos="851"/>
        </w:tabs>
        <w:suppressAutoHyphens/>
        <w:spacing w:line="360" w:lineRule="auto"/>
        <w:ind w:left="1134"/>
        <w:jc w:val="both"/>
        <w:rPr>
          <w:b/>
          <w:spacing w:val="-2"/>
          <w:sz w:val="24"/>
        </w:rPr>
      </w:pPr>
      <w:r>
        <w:rPr>
          <w:spacing w:val="-2"/>
          <w:sz w:val="24"/>
        </w:rPr>
        <w:t>archiv</w:t>
      </w:r>
    </w:p>
    <w:p w14:paraId="6FDE1312" w14:textId="77777777" w:rsidR="000C6129" w:rsidRDefault="000C6129">
      <w:pPr>
        <w:tabs>
          <w:tab w:val="left" w:pos="851"/>
        </w:tabs>
        <w:suppressAutoHyphens/>
        <w:ind w:left="1134"/>
        <w:jc w:val="both"/>
        <w:rPr>
          <w:spacing w:val="-2"/>
          <w:sz w:val="24"/>
        </w:rPr>
      </w:pPr>
      <w:r>
        <w:rPr>
          <w:i/>
          <w:spacing w:val="-2"/>
          <w:sz w:val="24"/>
        </w:rPr>
        <w:t>Zima:</w:t>
      </w:r>
      <w:r>
        <w:rPr>
          <w:spacing w:val="-2"/>
          <w:sz w:val="24"/>
        </w:rPr>
        <w:tab/>
        <w:t>teplota</w:t>
      </w:r>
      <w:r>
        <w:rPr>
          <w:spacing w:val="-2"/>
          <w:sz w:val="24"/>
        </w:rPr>
        <w:tab/>
      </w:r>
      <w:r>
        <w:rPr>
          <w:spacing w:val="-2"/>
          <w:sz w:val="24"/>
        </w:rPr>
        <w:tab/>
        <w:t>t</w:t>
      </w:r>
      <w:r>
        <w:rPr>
          <w:spacing w:val="-2"/>
          <w:sz w:val="24"/>
          <w:vertAlign w:val="subscript"/>
        </w:rPr>
        <w:t>i</w:t>
      </w:r>
      <w:r>
        <w:rPr>
          <w:spacing w:val="-2"/>
          <w:sz w:val="24"/>
        </w:rPr>
        <w:t xml:space="preserve">= </w:t>
      </w:r>
      <w:r w:rsidR="00CB3BF3">
        <w:rPr>
          <w:spacing w:val="-2"/>
          <w:sz w:val="24"/>
        </w:rPr>
        <w:t xml:space="preserve">20 </w:t>
      </w:r>
      <w:r w:rsidR="00CB3BF3">
        <w:rPr>
          <w:spacing w:val="-2"/>
          <w:sz w:val="24"/>
        </w:rPr>
        <w:sym w:font="Times New Roman" w:char="00B1"/>
      </w:r>
      <w:r w:rsidR="00CB3BF3">
        <w:rPr>
          <w:spacing w:val="-2"/>
          <w:sz w:val="24"/>
        </w:rPr>
        <w:t xml:space="preserve"> 2</w:t>
      </w:r>
      <w:r w:rsidR="00CB3BF3">
        <w:rPr>
          <w:spacing w:val="-2"/>
          <w:sz w:val="24"/>
        </w:rPr>
        <w:sym w:font="Times New Roman" w:char="00B0"/>
      </w:r>
      <w:r w:rsidR="00CB3BF3">
        <w:rPr>
          <w:spacing w:val="-2"/>
          <w:sz w:val="24"/>
        </w:rPr>
        <w:t xml:space="preserve"> C</w:t>
      </w:r>
      <w:r>
        <w:rPr>
          <w:spacing w:val="-2"/>
          <w:sz w:val="24"/>
          <w:vertAlign w:val="superscript"/>
        </w:rPr>
        <w:t xml:space="preserve"> </w:t>
      </w:r>
    </w:p>
    <w:p w14:paraId="358E93AC" w14:textId="77777777" w:rsidR="000C6129" w:rsidRDefault="000C6129">
      <w:pPr>
        <w:tabs>
          <w:tab w:val="left" w:pos="851"/>
        </w:tabs>
        <w:suppressAutoHyphens/>
        <w:ind w:left="1134"/>
        <w:jc w:val="both"/>
        <w:rPr>
          <w:spacing w:val="-2"/>
          <w:sz w:val="24"/>
        </w:rPr>
      </w:pPr>
      <w:r>
        <w:rPr>
          <w:spacing w:val="-2"/>
          <w:sz w:val="24"/>
        </w:rPr>
        <w:tab/>
      </w:r>
      <w:r>
        <w:rPr>
          <w:spacing w:val="-2"/>
          <w:sz w:val="24"/>
        </w:rPr>
        <w:tab/>
        <w:t>rel. vlhkost</w:t>
      </w:r>
      <w:r>
        <w:rPr>
          <w:spacing w:val="-2"/>
          <w:sz w:val="24"/>
        </w:rPr>
        <w:tab/>
      </w:r>
      <w:r>
        <w:rPr>
          <w:spacing w:val="-2"/>
          <w:sz w:val="24"/>
        </w:rPr>
        <w:sym w:font="Symbol" w:char="F06A"/>
      </w:r>
      <w:r>
        <w:rPr>
          <w:spacing w:val="-2"/>
          <w:sz w:val="24"/>
          <w:vertAlign w:val="subscript"/>
        </w:rPr>
        <w:t>i</w:t>
      </w:r>
      <w:r>
        <w:rPr>
          <w:spacing w:val="-2"/>
          <w:sz w:val="24"/>
        </w:rPr>
        <w:t xml:space="preserve">= </w:t>
      </w:r>
      <w:r w:rsidR="00CB3BF3">
        <w:rPr>
          <w:spacing w:val="-2"/>
          <w:sz w:val="24"/>
        </w:rPr>
        <w:t>40</w:t>
      </w:r>
      <w:r w:rsidR="00CB3BF3">
        <w:rPr>
          <w:spacing w:val="-2"/>
          <w:sz w:val="24"/>
        </w:rPr>
        <w:sym w:font="Times New Roman" w:char="00B1"/>
      </w:r>
      <w:r w:rsidR="00CB3BF3">
        <w:rPr>
          <w:spacing w:val="-2"/>
          <w:sz w:val="24"/>
        </w:rPr>
        <w:t xml:space="preserve"> </w:t>
      </w:r>
      <w:proofErr w:type="gramStart"/>
      <w:r w:rsidR="00CB3BF3">
        <w:rPr>
          <w:spacing w:val="-2"/>
          <w:sz w:val="24"/>
        </w:rPr>
        <w:t>10</w:t>
      </w:r>
      <w:r>
        <w:rPr>
          <w:spacing w:val="-2"/>
          <w:sz w:val="24"/>
        </w:rPr>
        <w:t xml:space="preserve">  %</w:t>
      </w:r>
      <w:proofErr w:type="gramEnd"/>
    </w:p>
    <w:p w14:paraId="39C40A52" w14:textId="77777777" w:rsidR="000C6129" w:rsidRDefault="000C6129">
      <w:pPr>
        <w:tabs>
          <w:tab w:val="left" w:pos="851"/>
        </w:tabs>
        <w:suppressAutoHyphens/>
        <w:ind w:left="1134"/>
        <w:jc w:val="both"/>
        <w:rPr>
          <w:spacing w:val="-2"/>
          <w:sz w:val="24"/>
        </w:rPr>
      </w:pPr>
      <w:r>
        <w:rPr>
          <w:i/>
          <w:spacing w:val="-2"/>
          <w:sz w:val="24"/>
        </w:rPr>
        <w:t>Léto:</w:t>
      </w:r>
      <w:r>
        <w:rPr>
          <w:spacing w:val="-2"/>
          <w:sz w:val="24"/>
        </w:rPr>
        <w:tab/>
        <w:t>teplota</w:t>
      </w:r>
      <w:r>
        <w:rPr>
          <w:spacing w:val="-2"/>
          <w:sz w:val="24"/>
        </w:rPr>
        <w:tab/>
      </w:r>
      <w:r>
        <w:rPr>
          <w:spacing w:val="-2"/>
          <w:sz w:val="24"/>
        </w:rPr>
        <w:tab/>
        <w:t>t</w:t>
      </w:r>
      <w:r>
        <w:rPr>
          <w:spacing w:val="-2"/>
          <w:sz w:val="24"/>
          <w:vertAlign w:val="subscript"/>
        </w:rPr>
        <w:t>i</w:t>
      </w:r>
      <w:r>
        <w:rPr>
          <w:spacing w:val="-2"/>
          <w:sz w:val="24"/>
        </w:rPr>
        <w:t xml:space="preserve">= </w:t>
      </w:r>
      <w:r w:rsidR="00CB3BF3">
        <w:rPr>
          <w:spacing w:val="-2"/>
          <w:sz w:val="24"/>
        </w:rPr>
        <w:t xml:space="preserve">22 </w:t>
      </w:r>
      <w:r w:rsidR="00CB3BF3">
        <w:rPr>
          <w:spacing w:val="-2"/>
          <w:sz w:val="24"/>
        </w:rPr>
        <w:sym w:font="Times New Roman" w:char="00B1"/>
      </w:r>
      <w:r w:rsidR="00CB3BF3">
        <w:rPr>
          <w:spacing w:val="-2"/>
          <w:sz w:val="24"/>
        </w:rPr>
        <w:t xml:space="preserve"> 2</w:t>
      </w:r>
      <w:r w:rsidR="00CB3BF3">
        <w:rPr>
          <w:spacing w:val="-2"/>
          <w:sz w:val="24"/>
        </w:rPr>
        <w:sym w:font="Times New Roman" w:char="00B0"/>
      </w:r>
      <w:r w:rsidR="00CB3BF3">
        <w:rPr>
          <w:spacing w:val="-2"/>
          <w:sz w:val="24"/>
        </w:rPr>
        <w:t xml:space="preserve"> C</w:t>
      </w:r>
    </w:p>
    <w:p w14:paraId="30CCC7A7" w14:textId="77777777" w:rsidR="000C6129" w:rsidRDefault="000C6129">
      <w:pPr>
        <w:tabs>
          <w:tab w:val="left" w:pos="851"/>
        </w:tabs>
        <w:suppressAutoHyphens/>
        <w:ind w:left="1134"/>
        <w:jc w:val="both"/>
        <w:rPr>
          <w:spacing w:val="-2"/>
          <w:sz w:val="24"/>
        </w:rPr>
      </w:pPr>
      <w:r>
        <w:rPr>
          <w:spacing w:val="-2"/>
          <w:sz w:val="24"/>
        </w:rPr>
        <w:tab/>
      </w:r>
      <w:r>
        <w:rPr>
          <w:spacing w:val="-2"/>
          <w:sz w:val="24"/>
        </w:rPr>
        <w:tab/>
        <w:t>rel. vlhkost</w:t>
      </w:r>
      <w:r>
        <w:rPr>
          <w:spacing w:val="-2"/>
          <w:sz w:val="24"/>
        </w:rPr>
        <w:tab/>
      </w:r>
      <w:r>
        <w:rPr>
          <w:spacing w:val="-2"/>
          <w:sz w:val="24"/>
        </w:rPr>
        <w:sym w:font="Symbol" w:char="F06A"/>
      </w:r>
      <w:r>
        <w:rPr>
          <w:spacing w:val="-2"/>
          <w:sz w:val="24"/>
          <w:vertAlign w:val="subscript"/>
        </w:rPr>
        <w:t>i</w:t>
      </w:r>
      <w:r>
        <w:rPr>
          <w:spacing w:val="-2"/>
          <w:sz w:val="24"/>
        </w:rPr>
        <w:t xml:space="preserve">= </w:t>
      </w:r>
      <w:r w:rsidR="00CB3BF3">
        <w:rPr>
          <w:spacing w:val="-2"/>
          <w:sz w:val="24"/>
        </w:rPr>
        <w:t>40</w:t>
      </w:r>
      <w:r w:rsidR="00CB3BF3">
        <w:rPr>
          <w:spacing w:val="-2"/>
          <w:sz w:val="24"/>
        </w:rPr>
        <w:sym w:font="Times New Roman" w:char="00B1"/>
      </w:r>
      <w:r w:rsidR="00CB3BF3">
        <w:rPr>
          <w:spacing w:val="-2"/>
          <w:sz w:val="24"/>
        </w:rPr>
        <w:t xml:space="preserve"> 10</w:t>
      </w:r>
      <w:r>
        <w:rPr>
          <w:spacing w:val="-2"/>
          <w:sz w:val="24"/>
        </w:rPr>
        <w:t xml:space="preserve"> %</w:t>
      </w:r>
    </w:p>
    <w:p w14:paraId="3B141FAB" w14:textId="77777777" w:rsidR="000C6129" w:rsidRDefault="000C6129">
      <w:pPr>
        <w:tabs>
          <w:tab w:val="left" w:pos="851"/>
        </w:tabs>
        <w:suppressAutoHyphens/>
        <w:jc w:val="both"/>
        <w:rPr>
          <w:spacing w:val="-2"/>
          <w:sz w:val="24"/>
        </w:rPr>
      </w:pPr>
    </w:p>
    <w:p w14:paraId="0E0FC056" w14:textId="77777777" w:rsidR="000C6129" w:rsidRDefault="000C6129" w:rsidP="005C5436">
      <w:pPr>
        <w:tabs>
          <w:tab w:val="left" w:pos="851"/>
        </w:tabs>
        <w:suppressAutoHyphens/>
        <w:jc w:val="both"/>
        <w:rPr>
          <w:b/>
          <w:sz w:val="24"/>
        </w:rPr>
      </w:pPr>
      <w:r>
        <w:rPr>
          <w:spacing w:val="-2"/>
          <w:sz w:val="24"/>
        </w:rPr>
        <w:tab/>
        <w:t xml:space="preserve">   </w:t>
      </w:r>
    </w:p>
    <w:p w14:paraId="0D525539" w14:textId="77777777" w:rsidR="000C6129" w:rsidRDefault="000C6129">
      <w:pPr>
        <w:jc w:val="both"/>
        <w:rPr>
          <w:b/>
          <w:sz w:val="24"/>
        </w:rPr>
      </w:pPr>
    </w:p>
    <w:p w14:paraId="2A9C251B" w14:textId="77777777" w:rsidR="000C6129" w:rsidRDefault="000C6129">
      <w:pPr>
        <w:jc w:val="both"/>
        <w:rPr>
          <w:b/>
          <w:sz w:val="24"/>
        </w:rPr>
      </w:pPr>
    </w:p>
    <w:p w14:paraId="43483588" w14:textId="77777777" w:rsidR="000C6129" w:rsidRDefault="000C6129">
      <w:pPr>
        <w:jc w:val="both"/>
        <w:rPr>
          <w:b/>
          <w:sz w:val="24"/>
        </w:rPr>
      </w:pPr>
      <w:r>
        <w:rPr>
          <w:b/>
          <w:sz w:val="24"/>
        </w:rPr>
        <w:t xml:space="preserve">2.3 Popis a dimenzování jednotlivých zařízení  </w:t>
      </w:r>
    </w:p>
    <w:p w14:paraId="443A6923" w14:textId="77777777" w:rsidR="000C6129" w:rsidRDefault="000C6129">
      <w:pPr>
        <w:jc w:val="both"/>
        <w:rPr>
          <w:b/>
          <w:sz w:val="24"/>
        </w:rPr>
      </w:pPr>
    </w:p>
    <w:p w14:paraId="0FE04F8A" w14:textId="77777777" w:rsidR="000C6129" w:rsidRDefault="000C6129">
      <w:pPr>
        <w:pStyle w:val="Heading6"/>
      </w:pPr>
      <w:r>
        <w:t>ZAŘÍZENÍ č.1</w:t>
      </w:r>
      <w:r w:rsidR="00E51E45">
        <w:t xml:space="preserve"> – Klimatizace </w:t>
      </w:r>
      <w:r w:rsidR="005C5436">
        <w:t>archivu</w:t>
      </w:r>
      <w:r w:rsidR="00E51E45">
        <w:t xml:space="preserve"> </w:t>
      </w:r>
    </w:p>
    <w:p w14:paraId="2B582339" w14:textId="77777777" w:rsidR="000C6129" w:rsidRDefault="000C6129"/>
    <w:p w14:paraId="6F4BFD1F" w14:textId="77777777" w:rsidR="000C6129" w:rsidRDefault="000C6129">
      <w:pPr>
        <w:pStyle w:val="BodyText"/>
      </w:pPr>
      <w:r>
        <w:t>Zař.č.1 zajišťuje klimatizaci prostor</w:t>
      </w:r>
      <w:r w:rsidR="005C5436">
        <w:t xml:space="preserve"> archivu</w:t>
      </w:r>
      <w:r>
        <w:t>.</w:t>
      </w:r>
    </w:p>
    <w:p w14:paraId="513A9009" w14:textId="77777777" w:rsidR="000C6129" w:rsidRDefault="000C6129">
      <w:pPr>
        <w:jc w:val="both"/>
        <w:rPr>
          <w:sz w:val="24"/>
          <w:u w:val="single"/>
        </w:rPr>
      </w:pPr>
      <w:r>
        <w:rPr>
          <w:sz w:val="24"/>
          <w:u w:val="single"/>
        </w:rPr>
        <w:t>Dimenzování:</w:t>
      </w:r>
    </w:p>
    <w:p w14:paraId="4EB49A30" w14:textId="77777777" w:rsidR="000C6129" w:rsidRDefault="000C6129">
      <w:pPr>
        <w:rPr>
          <w:sz w:val="24"/>
        </w:rPr>
      </w:pPr>
      <w:r>
        <w:rPr>
          <w:sz w:val="24"/>
        </w:rPr>
        <w:t xml:space="preserve">Tepelné zisky byly vypočteny dle ČSN 730548 z výše definovaných vstupních údajů: </w:t>
      </w:r>
    </w:p>
    <w:p w14:paraId="018BF304" w14:textId="77777777" w:rsidR="000C6129" w:rsidRDefault="000C6129">
      <w:pPr>
        <w:jc w:val="both"/>
        <w:rPr>
          <w:sz w:val="24"/>
        </w:rPr>
      </w:pPr>
      <w:r>
        <w:rPr>
          <w:sz w:val="24"/>
        </w:rPr>
        <w:t xml:space="preserve">Dávka čerstvého vzduchu na </w:t>
      </w:r>
      <w:proofErr w:type="gramStart"/>
      <w:r>
        <w:rPr>
          <w:sz w:val="24"/>
        </w:rPr>
        <w:t>osobu :</w:t>
      </w:r>
      <w:proofErr w:type="gramEnd"/>
      <w:r>
        <w:rPr>
          <w:sz w:val="24"/>
        </w:rPr>
        <w:t xml:space="preserve"> 50 m</w:t>
      </w:r>
      <w:r>
        <w:rPr>
          <w:sz w:val="24"/>
          <w:vertAlign w:val="superscript"/>
        </w:rPr>
        <w:t>3</w:t>
      </w:r>
      <w:r>
        <w:rPr>
          <w:sz w:val="24"/>
        </w:rPr>
        <w:t xml:space="preserve">/h. </w:t>
      </w:r>
    </w:p>
    <w:p w14:paraId="70F6902E" w14:textId="77777777" w:rsidR="000C6129" w:rsidRDefault="000C6129">
      <w:pPr>
        <w:rPr>
          <w:sz w:val="24"/>
        </w:rPr>
      </w:pPr>
    </w:p>
    <w:p w14:paraId="3E06299A" w14:textId="77777777" w:rsidR="00346663" w:rsidRDefault="00346663" w:rsidP="00346663">
      <w:pPr>
        <w:pStyle w:val="Heading3"/>
      </w:pPr>
      <w:r>
        <w:t>Popis</w:t>
      </w:r>
    </w:p>
    <w:p w14:paraId="0D76C5C0" w14:textId="77777777" w:rsidR="00346663" w:rsidRPr="00AD10D1" w:rsidRDefault="00346663" w:rsidP="00346663">
      <w:pPr>
        <w:jc w:val="both"/>
        <w:rPr>
          <w:spacing w:val="-2"/>
          <w:sz w:val="24"/>
        </w:rPr>
      </w:pPr>
      <w:r>
        <w:rPr>
          <w:sz w:val="24"/>
        </w:rPr>
        <w:t xml:space="preserve">Pro větrání prostor je navržena kompaktní nízkotlaká klimatizační jednotka </w:t>
      </w:r>
      <w:r>
        <w:rPr>
          <w:spacing w:val="-2"/>
          <w:sz w:val="24"/>
        </w:rPr>
        <w:t>zajišťující filtraci, ohřev nebo chlazení, odvlhčení, vlhčení přiváděného vzduchu. Jednotka je vybavena integrovaným tepelným čerpadlem</w:t>
      </w:r>
      <w:r w:rsidR="006F7035">
        <w:rPr>
          <w:spacing w:val="-2"/>
          <w:sz w:val="24"/>
        </w:rPr>
        <w:t xml:space="preserve"> a parním zvlhčovačem</w:t>
      </w:r>
      <w:r>
        <w:rPr>
          <w:spacing w:val="-2"/>
          <w:sz w:val="24"/>
        </w:rPr>
        <w:t>. Vzduchotechnikou jsou kompenzovány pouze tepelné ztráty a zisky čistého prostoru</w:t>
      </w:r>
      <w:r w:rsidRPr="00AD10D1">
        <w:rPr>
          <w:spacing w:val="-2"/>
          <w:sz w:val="24"/>
        </w:rPr>
        <w:t xml:space="preserve">. </w:t>
      </w:r>
    </w:p>
    <w:p w14:paraId="208D1132" w14:textId="77777777" w:rsidR="00346663" w:rsidRPr="00AD10D1" w:rsidRDefault="00346663" w:rsidP="00346663">
      <w:pPr>
        <w:jc w:val="both"/>
        <w:rPr>
          <w:spacing w:val="-2"/>
          <w:sz w:val="24"/>
        </w:rPr>
      </w:pPr>
      <w:r w:rsidRPr="00AD10D1">
        <w:rPr>
          <w:spacing w:val="-2"/>
          <w:sz w:val="24"/>
        </w:rPr>
        <w:t xml:space="preserve">Sání vzduchu bude </w:t>
      </w:r>
      <w:r w:rsidR="006F7035">
        <w:rPr>
          <w:spacing w:val="-2"/>
          <w:sz w:val="24"/>
        </w:rPr>
        <w:t xml:space="preserve">z </w:t>
      </w:r>
      <w:r w:rsidR="00B00253">
        <w:rPr>
          <w:spacing w:val="-2"/>
          <w:sz w:val="24"/>
        </w:rPr>
        <w:t>fasády</w:t>
      </w:r>
      <w:r w:rsidRPr="00AD10D1">
        <w:rPr>
          <w:spacing w:val="-2"/>
          <w:sz w:val="24"/>
        </w:rPr>
        <w:t xml:space="preserve">, odvod znehodnoceného vzduchu bude na </w:t>
      </w:r>
      <w:r w:rsidR="00B00253">
        <w:rPr>
          <w:spacing w:val="-2"/>
          <w:sz w:val="24"/>
        </w:rPr>
        <w:t>fasádu</w:t>
      </w:r>
      <w:r w:rsidRPr="00AD10D1">
        <w:rPr>
          <w:spacing w:val="-2"/>
          <w:sz w:val="24"/>
        </w:rPr>
        <w:t>. Přívod a odvod vzduchu z jednotlivých místností je pomocí VZT distribučních elementů, které jsou napojeny na rozvod VZT potrubí.</w:t>
      </w:r>
      <w:r>
        <w:rPr>
          <w:spacing w:val="-2"/>
          <w:sz w:val="24"/>
        </w:rPr>
        <w:t xml:space="preserve"> </w:t>
      </w:r>
      <w:r w:rsidRPr="00AD10D1">
        <w:rPr>
          <w:spacing w:val="-2"/>
          <w:sz w:val="24"/>
        </w:rPr>
        <w:t xml:space="preserve">Zařízení pracuje ve dvou provozních režimech- pracovním a útlumovém </w:t>
      </w:r>
      <w:proofErr w:type="gramStart"/>
      <w:r w:rsidRPr="00AD10D1">
        <w:rPr>
          <w:spacing w:val="-2"/>
          <w:sz w:val="24"/>
        </w:rPr>
        <w:t>režimu .</w:t>
      </w:r>
      <w:proofErr w:type="gramEnd"/>
      <w:r w:rsidRPr="00AD10D1">
        <w:rPr>
          <w:spacing w:val="-2"/>
          <w:sz w:val="24"/>
        </w:rPr>
        <w:t xml:space="preserve"> V útlumovém režimu, je v prostoru udržována minimalizovaná výměna vzduchu udržující mírný </w:t>
      </w:r>
      <w:r>
        <w:rPr>
          <w:spacing w:val="-2"/>
          <w:sz w:val="24"/>
        </w:rPr>
        <w:t>přetlak</w:t>
      </w:r>
      <w:r w:rsidR="005C5436">
        <w:rPr>
          <w:spacing w:val="-2"/>
          <w:sz w:val="24"/>
        </w:rPr>
        <w:t xml:space="preserve"> v</w:t>
      </w:r>
      <w:r w:rsidRPr="00AD10D1">
        <w:rPr>
          <w:spacing w:val="-2"/>
          <w:sz w:val="24"/>
        </w:rPr>
        <w:t xml:space="preserve"> prostoru. Regulace vzduchového výkonu přívodního ventilátoru je prováděna změnou </w:t>
      </w:r>
      <w:proofErr w:type="gramStart"/>
      <w:r w:rsidRPr="00AD10D1">
        <w:rPr>
          <w:spacing w:val="-2"/>
          <w:sz w:val="24"/>
        </w:rPr>
        <w:t>otáček  motoru</w:t>
      </w:r>
      <w:proofErr w:type="gramEnd"/>
      <w:r w:rsidRPr="00AD10D1">
        <w:rPr>
          <w:spacing w:val="-2"/>
          <w:sz w:val="24"/>
        </w:rPr>
        <w:t xml:space="preserve"> ventilátoru frekvenčním měničem.</w:t>
      </w:r>
    </w:p>
    <w:p w14:paraId="5ED978B7" w14:textId="77777777" w:rsidR="00346663" w:rsidRPr="00AD10D1" w:rsidRDefault="00346663" w:rsidP="00346663">
      <w:pPr>
        <w:jc w:val="both"/>
        <w:rPr>
          <w:spacing w:val="-2"/>
          <w:sz w:val="24"/>
        </w:rPr>
      </w:pPr>
      <w:r w:rsidRPr="00AD10D1">
        <w:rPr>
          <w:spacing w:val="-2"/>
          <w:sz w:val="24"/>
        </w:rPr>
        <w:t>Přívodní vzduch je v </w:t>
      </w:r>
      <w:proofErr w:type="spellStart"/>
      <w:proofErr w:type="gramStart"/>
      <w:r w:rsidRPr="00AD10D1">
        <w:rPr>
          <w:spacing w:val="-2"/>
          <w:sz w:val="24"/>
        </w:rPr>
        <w:t>klimajednotce</w:t>
      </w:r>
      <w:proofErr w:type="spellEnd"/>
      <w:r w:rsidRPr="00AD10D1">
        <w:rPr>
          <w:spacing w:val="-2"/>
          <w:sz w:val="24"/>
        </w:rPr>
        <w:t xml:space="preserve">  po</w:t>
      </w:r>
      <w:proofErr w:type="gramEnd"/>
      <w:r w:rsidRPr="00AD10D1">
        <w:rPr>
          <w:spacing w:val="-2"/>
          <w:sz w:val="24"/>
        </w:rPr>
        <w:t xml:space="preserve"> filtraci ve filtru třídy F5  </w:t>
      </w:r>
      <w:proofErr w:type="spellStart"/>
      <w:r w:rsidRPr="00AD10D1">
        <w:rPr>
          <w:spacing w:val="-2"/>
          <w:sz w:val="24"/>
        </w:rPr>
        <w:t>dohřán</w:t>
      </w:r>
      <w:proofErr w:type="spellEnd"/>
      <w:r w:rsidRPr="00AD10D1">
        <w:rPr>
          <w:spacing w:val="-2"/>
          <w:sz w:val="24"/>
        </w:rPr>
        <w:t xml:space="preserve"> nebo dochlazen v ohřívači a chladiči. Ohřev </w:t>
      </w:r>
      <w:proofErr w:type="gramStart"/>
      <w:r w:rsidRPr="00AD10D1">
        <w:rPr>
          <w:spacing w:val="-2"/>
          <w:sz w:val="24"/>
        </w:rPr>
        <w:t>dopravovaného  vzduchu</w:t>
      </w:r>
      <w:proofErr w:type="gramEnd"/>
      <w:r w:rsidRPr="00AD10D1">
        <w:rPr>
          <w:spacing w:val="-2"/>
          <w:sz w:val="24"/>
        </w:rPr>
        <w:t xml:space="preserve"> je zajištěn ohřívačem. Chlazení dopravovaného vzduchu je chladičem (R410a).  Jako zdroj chladu slouží kondenzační SPLIT jednotka</w:t>
      </w:r>
      <w:r>
        <w:rPr>
          <w:spacing w:val="-2"/>
          <w:sz w:val="24"/>
        </w:rPr>
        <w:t xml:space="preserve"> a integrované tepelné čerpadlo</w:t>
      </w:r>
      <w:r w:rsidRPr="00AD10D1">
        <w:rPr>
          <w:spacing w:val="-2"/>
          <w:sz w:val="24"/>
        </w:rPr>
        <w:t xml:space="preserve">. Součástí klimatizační jednotky je dále dvoustupňová filtrace přiváděného vzduchu filtry třídy F5 a F9. Do prostoru je vzduch přiveden pevným těsným vzduchotechnickým potrubím, které se dělí na jednotlivé větve, vybavené regulačními elementy pro regulaci průtoku vzduchu, do jednotlivých místností prostoru. Koncovými </w:t>
      </w:r>
      <w:proofErr w:type="gramStart"/>
      <w:r w:rsidRPr="00AD10D1">
        <w:rPr>
          <w:spacing w:val="-2"/>
          <w:sz w:val="24"/>
        </w:rPr>
        <w:lastRenderedPageBreak/>
        <w:t>elementy  jsou</w:t>
      </w:r>
      <w:proofErr w:type="gramEnd"/>
      <w:r w:rsidRPr="00AD10D1">
        <w:rPr>
          <w:spacing w:val="-2"/>
          <w:sz w:val="24"/>
        </w:rPr>
        <w:t xml:space="preserve"> vyústky. Odvodní potrubí je napojeno na odvodní ventilátor. Výkon ventilátoru je řízen frekvenčním měničem a je </w:t>
      </w:r>
      <w:proofErr w:type="spellStart"/>
      <w:r w:rsidRPr="00AD10D1">
        <w:rPr>
          <w:spacing w:val="-2"/>
          <w:sz w:val="24"/>
        </w:rPr>
        <w:t>zaregulován</w:t>
      </w:r>
      <w:proofErr w:type="spellEnd"/>
      <w:r w:rsidRPr="00AD10D1">
        <w:rPr>
          <w:spacing w:val="-2"/>
          <w:sz w:val="24"/>
        </w:rPr>
        <w:t xml:space="preserve"> tak, aby v prostorech byl dodržen požadovaný odvod vzduchu.</w:t>
      </w:r>
    </w:p>
    <w:p w14:paraId="57F8DE3E" w14:textId="77777777" w:rsidR="00346663" w:rsidRPr="00AD10D1" w:rsidRDefault="00346663" w:rsidP="00346663">
      <w:pPr>
        <w:jc w:val="both"/>
        <w:rPr>
          <w:spacing w:val="-2"/>
          <w:sz w:val="24"/>
        </w:rPr>
      </w:pPr>
      <w:r w:rsidRPr="00AD10D1">
        <w:rPr>
          <w:spacing w:val="-2"/>
          <w:sz w:val="24"/>
        </w:rPr>
        <w:t xml:space="preserve">Udržování relativní vlhkosti je </w:t>
      </w:r>
      <w:proofErr w:type="gramStart"/>
      <w:r w:rsidRPr="00AD10D1">
        <w:rPr>
          <w:spacing w:val="-2"/>
          <w:sz w:val="24"/>
        </w:rPr>
        <w:t>zajištěno  parním</w:t>
      </w:r>
      <w:proofErr w:type="gramEnd"/>
      <w:r w:rsidRPr="00AD10D1">
        <w:rPr>
          <w:spacing w:val="-2"/>
          <w:sz w:val="24"/>
        </w:rPr>
        <w:t xml:space="preserve"> zvlhčovačem  </w:t>
      </w:r>
      <w:r>
        <w:rPr>
          <w:spacing w:val="-2"/>
          <w:sz w:val="24"/>
        </w:rPr>
        <w:t>ve VZT jednotce</w:t>
      </w:r>
      <w:r w:rsidRPr="00AD10D1">
        <w:rPr>
          <w:spacing w:val="-2"/>
          <w:sz w:val="24"/>
        </w:rPr>
        <w:t>.</w:t>
      </w:r>
    </w:p>
    <w:p w14:paraId="0172E198" w14:textId="77777777" w:rsidR="00346663" w:rsidRPr="00AD10D1" w:rsidRDefault="00346663" w:rsidP="00346663">
      <w:pPr>
        <w:jc w:val="both"/>
        <w:rPr>
          <w:spacing w:val="-2"/>
          <w:sz w:val="24"/>
        </w:rPr>
      </w:pPr>
      <w:r w:rsidRPr="00AD10D1">
        <w:rPr>
          <w:spacing w:val="-2"/>
          <w:sz w:val="24"/>
        </w:rPr>
        <w:t>Udržení teploty vnitřního prostoru je zajišťováno ohříva</w:t>
      </w:r>
      <w:r w:rsidR="005C5436">
        <w:rPr>
          <w:spacing w:val="-2"/>
          <w:sz w:val="24"/>
        </w:rPr>
        <w:t>čem a chladičem ve VZT jednotce.</w:t>
      </w:r>
    </w:p>
    <w:p w14:paraId="2F453B5E" w14:textId="77777777" w:rsidR="00346663" w:rsidRPr="00AD10D1" w:rsidRDefault="00346663" w:rsidP="00346663">
      <w:pPr>
        <w:jc w:val="both"/>
        <w:rPr>
          <w:spacing w:val="-2"/>
          <w:sz w:val="24"/>
        </w:rPr>
      </w:pPr>
      <w:r w:rsidRPr="00AD10D1">
        <w:rPr>
          <w:spacing w:val="-2"/>
          <w:sz w:val="24"/>
        </w:rPr>
        <w:t xml:space="preserve">Pro dopravu vzduchu jsou navržena buď čtyřhranná nebo kruhová VZT potrubí skupiny 1 z pozinkovaného plechu. Spoje budou lištové. Potrubí bude dodáno a smontováno </w:t>
      </w:r>
      <w:proofErr w:type="gramStart"/>
      <w:r w:rsidRPr="00AD10D1">
        <w:rPr>
          <w:spacing w:val="-2"/>
          <w:sz w:val="24"/>
        </w:rPr>
        <w:t>ve  třídě</w:t>
      </w:r>
      <w:proofErr w:type="gramEnd"/>
      <w:r w:rsidRPr="00AD10D1">
        <w:rPr>
          <w:spacing w:val="-2"/>
          <w:sz w:val="24"/>
        </w:rPr>
        <w:t xml:space="preserve"> těsnosti  </w:t>
      </w:r>
      <w:r w:rsidR="00FD301D">
        <w:rPr>
          <w:spacing w:val="-2"/>
          <w:sz w:val="24"/>
        </w:rPr>
        <w:t>B</w:t>
      </w:r>
      <w:r w:rsidRPr="00AD10D1">
        <w:rPr>
          <w:spacing w:val="-2"/>
          <w:sz w:val="24"/>
        </w:rPr>
        <w:t xml:space="preserve"> dle ČSN EN 12 237:2003.</w:t>
      </w:r>
    </w:p>
    <w:p w14:paraId="0E035301" w14:textId="77777777" w:rsidR="00346663" w:rsidRDefault="00346663" w:rsidP="00346663">
      <w:pPr>
        <w:jc w:val="both"/>
        <w:rPr>
          <w:spacing w:val="-2"/>
          <w:sz w:val="24"/>
        </w:rPr>
      </w:pPr>
      <w:r w:rsidRPr="00AD10D1">
        <w:rPr>
          <w:spacing w:val="-2"/>
          <w:sz w:val="24"/>
        </w:rPr>
        <w:t xml:space="preserve">Pro umístění </w:t>
      </w:r>
      <w:proofErr w:type="spellStart"/>
      <w:r w:rsidRPr="00AD10D1">
        <w:rPr>
          <w:spacing w:val="-2"/>
          <w:sz w:val="24"/>
        </w:rPr>
        <w:t>klimajednotky</w:t>
      </w:r>
      <w:proofErr w:type="spellEnd"/>
      <w:r w:rsidRPr="00AD10D1">
        <w:rPr>
          <w:spacing w:val="-2"/>
          <w:sz w:val="24"/>
        </w:rPr>
        <w:t xml:space="preserve"> je počítáno s prostorem </w:t>
      </w:r>
      <w:r w:rsidR="005C5436">
        <w:rPr>
          <w:spacing w:val="-2"/>
          <w:sz w:val="24"/>
        </w:rPr>
        <w:t>ve strojovně</w:t>
      </w:r>
      <w:r w:rsidRPr="00AD10D1">
        <w:rPr>
          <w:spacing w:val="-2"/>
          <w:sz w:val="24"/>
        </w:rPr>
        <w:t>.</w:t>
      </w:r>
    </w:p>
    <w:p w14:paraId="309401C7" w14:textId="77777777" w:rsidR="005E624E" w:rsidRDefault="005E624E" w:rsidP="00346663">
      <w:pPr>
        <w:jc w:val="both"/>
        <w:rPr>
          <w:spacing w:val="-2"/>
          <w:sz w:val="24"/>
        </w:rPr>
      </w:pPr>
    </w:p>
    <w:p w14:paraId="3914F829" w14:textId="77777777" w:rsidR="00346663" w:rsidRDefault="00346663" w:rsidP="00346663">
      <w:pPr>
        <w:jc w:val="both"/>
        <w:rPr>
          <w:spacing w:val="-2"/>
          <w:sz w:val="24"/>
        </w:rPr>
      </w:pPr>
    </w:p>
    <w:p w14:paraId="74811C50" w14:textId="77777777" w:rsidR="00346663" w:rsidRDefault="00346663" w:rsidP="00346663"/>
    <w:p w14:paraId="1828224D" w14:textId="77777777" w:rsidR="00346663" w:rsidRDefault="00346663" w:rsidP="00346663"/>
    <w:p w14:paraId="56B8938D" w14:textId="77777777" w:rsidR="00346663" w:rsidRDefault="00346663" w:rsidP="00346663">
      <w:pPr>
        <w:pStyle w:val="Heading2"/>
        <w:rPr>
          <w:u w:val="single"/>
        </w:rPr>
      </w:pPr>
      <w:r>
        <w:rPr>
          <w:u w:val="single"/>
        </w:rPr>
        <w:t>Ovládání a regulace větrací jednotky</w:t>
      </w:r>
    </w:p>
    <w:p w14:paraId="02016F2E" w14:textId="77777777" w:rsidR="00346663" w:rsidRDefault="00346663" w:rsidP="00346663">
      <w:pPr>
        <w:pStyle w:val="Heading2"/>
        <w:numPr>
          <w:ilvl w:val="0"/>
          <w:numId w:val="2"/>
        </w:numPr>
        <w:tabs>
          <w:tab w:val="clear" w:pos="360"/>
          <w:tab w:val="num" w:pos="426"/>
        </w:tabs>
      </w:pPr>
      <w:r>
        <w:rPr>
          <w:b/>
        </w:rPr>
        <w:t>regulace teploty vzduchu na odtahu z klimatizovaného prostoru</w:t>
      </w:r>
      <w:r>
        <w:t xml:space="preserve"> </w:t>
      </w:r>
    </w:p>
    <w:p w14:paraId="0C12DADB" w14:textId="77777777" w:rsidR="00346663" w:rsidRDefault="00346663" w:rsidP="00346663">
      <w:pPr>
        <w:numPr>
          <w:ilvl w:val="0"/>
          <w:numId w:val="2"/>
        </w:numPr>
        <w:tabs>
          <w:tab w:val="clear" w:pos="360"/>
          <w:tab w:val="num" w:pos="426"/>
        </w:tabs>
        <w:jc w:val="both"/>
        <w:rPr>
          <w:sz w:val="24"/>
        </w:rPr>
      </w:pPr>
      <w:r>
        <w:rPr>
          <w:b/>
          <w:sz w:val="24"/>
        </w:rPr>
        <w:t>omezení teploty na výtlaku vzduchotechnické jednotky</w:t>
      </w:r>
    </w:p>
    <w:p w14:paraId="4A62BE4E" w14:textId="77777777" w:rsidR="00346663" w:rsidRDefault="00346663" w:rsidP="00346663">
      <w:pPr>
        <w:numPr>
          <w:ilvl w:val="0"/>
          <w:numId w:val="2"/>
        </w:numPr>
        <w:tabs>
          <w:tab w:val="clear" w:pos="360"/>
          <w:tab w:val="num" w:pos="426"/>
        </w:tabs>
        <w:jc w:val="both"/>
        <w:rPr>
          <w:sz w:val="24"/>
        </w:rPr>
      </w:pPr>
      <w:r>
        <w:rPr>
          <w:b/>
          <w:sz w:val="24"/>
        </w:rPr>
        <w:t>regulace relativní vlhkosti teploty vzduchu v na odtahu z klimatizovaného prostoru</w:t>
      </w:r>
    </w:p>
    <w:p w14:paraId="492B9064" w14:textId="77777777" w:rsidR="00346663" w:rsidRDefault="00346663" w:rsidP="00346663">
      <w:pPr>
        <w:numPr>
          <w:ilvl w:val="0"/>
          <w:numId w:val="15"/>
        </w:numPr>
        <w:tabs>
          <w:tab w:val="clear" w:pos="1065"/>
          <w:tab w:val="num" w:pos="426"/>
        </w:tabs>
        <w:ind w:left="567" w:hanging="567"/>
        <w:jc w:val="both"/>
        <w:rPr>
          <w:sz w:val="24"/>
        </w:rPr>
      </w:pPr>
      <w:r>
        <w:rPr>
          <w:b/>
          <w:sz w:val="24"/>
        </w:rPr>
        <w:t>omezení relativní vlhkosti vzduchu na výtlaku vzduchotechnické jednotky</w:t>
      </w:r>
      <w:r>
        <w:rPr>
          <w:sz w:val="24"/>
        </w:rPr>
        <w:t xml:space="preserve"> </w:t>
      </w:r>
    </w:p>
    <w:p w14:paraId="274F239F" w14:textId="77777777" w:rsidR="00346663" w:rsidRDefault="00346663" w:rsidP="00346663">
      <w:pPr>
        <w:numPr>
          <w:ilvl w:val="0"/>
          <w:numId w:val="15"/>
        </w:numPr>
        <w:tabs>
          <w:tab w:val="clear" w:pos="1065"/>
          <w:tab w:val="num" w:pos="426"/>
        </w:tabs>
        <w:ind w:left="567" w:hanging="567"/>
        <w:jc w:val="both"/>
        <w:rPr>
          <w:sz w:val="24"/>
        </w:rPr>
      </w:pPr>
      <w:r>
        <w:rPr>
          <w:b/>
          <w:sz w:val="24"/>
        </w:rPr>
        <w:t>signalizace zanesení filtrů</w:t>
      </w:r>
    </w:p>
    <w:p w14:paraId="221655B1" w14:textId="77777777" w:rsidR="00346663" w:rsidRDefault="00346663" w:rsidP="00346663">
      <w:pPr>
        <w:numPr>
          <w:ilvl w:val="0"/>
          <w:numId w:val="15"/>
        </w:numPr>
        <w:tabs>
          <w:tab w:val="clear" w:pos="1065"/>
          <w:tab w:val="num" w:pos="426"/>
        </w:tabs>
        <w:ind w:left="567" w:hanging="567"/>
        <w:jc w:val="both"/>
        <w:rPr>
          <w:sz w:val="24"/>
        </w:rPr>
      </w:pPr>
      <w:r>
        <w:rPr>
          <w:b/>
          <w:sz w:val="24"/>
        </w:rPr>
        <w:t>kontrola chodu ventilátorů</w:t>
      </w:r>
    </w:p>
    <w:p w14:paraId="4DE2335A" w14:textId="77777777" w:rsidR="00346663" w:rsidRDefault="00346663" w:rsidP="00346663">
      <w:pPr>
        <w:numPr>
          <w:ilvl w:val="0"/>
          <w:numId w:val="15"/>
        </w:numPr>
        <w:tabs>
          <w:tab w:val="clear" w:pos="1065"/>
          <w:tab w:val="num" w:pos="426"/>
        </w:tabs>
        <w:ind w:left="567" w:hanging="567"/>
        <w:jc w:val="both"/>
        <w:rPr>
          <w:sz w:val="24"/>
        </w:rPr>
      </w:pPr>
      <w:r>
        <w:rPr>
          <w:b/>
          <w:sz w:val="24"/>
        </w:rPr>
        <w:t>regulace přetlaku jednotlivých místností</w:t>
      </w:r>
      <w:r>
        <w:rPr>
          <w:sz w:val="24"/>
        </w:rPr>
        <w:t xml:space="preserve"> </w:t>
      </w:r>
    </w:p>
    <w:p w14:paraId="79D8EB8B" w14:textId="77777777" w:rsidR="00346663" w:rsidRDefault="00346663" w:rsidP="00346663">
      <w:pPr>
        <w:numPr>
          <w:ilvl w:val="0"/>
          <w:numId w:val="15"/>
        </w:numPr>
        <w:tabs>
          <w:tab w:val="clear" w:pos="1065"/>
          <w:tab w:val="num" w:pos="426"/>
        </w:tabs>
        <w:ind w:left="567" w:hanging="567"/>
        <w:jc w:val="both"/>
        <w:rPr>
          <w:sz w:val="24"/>
        </w:rPr>
      </w:pPr>
      <w:r>
        <w:rPr>
          <w:b/>
          <w:sz w:val="24"/>
        </w:rPr>
        <w:t>regulace otáček přívodního ventilátoru</w:t>
      </w:r>
    </w:p>
    <w:p w14:paraId="11D12A43" w14:textId="77777777" w:rsidR="00346663" w:rsidRDefault="00346663" w:rsidP="00346663">
      <w:pPr>
        <w:numPr>
          <w:ilvl w:val="0"/>
          <w:numId w:val="15"/>
        </w:numPr>
        <w:tabs>
          <w:tab w:val="clear" w:pos="1065"/>
          <w:tab w:val="num" w:pos="426"/>
        </w:tabs>
        <w:ind w:left="567" w:hanging="567"/>
        <w:jc w:val="both"/>
        <w:rPr>
          <w:sz w:val="24"/>
        </w:rPr>
      </w:pPr>
      <w:r>
        <w:rPr>
          <w:b/>
          <w:sz w:val="24"/>
        </w:rPr>
        <w:t>ovládání polohy vstupní klapky</w:t>
      </w:r>
    </w:p>
    <w:p w14:paraId="204EFC12" w14:textId="77777777" w:rsidR="00346663" w:rsidRDefault="00346663" w:rsidP="00346663">
      <w:pPr>
        <w:numPr>
          <w:ilvl w:val="0"/>
          <w:numId w:val="15"/>
        </w:numPr>
        <w:tabs>
          <w:tab w:val="clear" w:pos="1065"/>
          <w:tab w:val="num" w:pos="426"/>
        </w:tabs>
        <w:ind w:left="567" w:hanging="567"/>
        <w:jc w:val="both"/>
        <w:rPr>
          <w:sz w:val="24"/>
        </w:rPr>
      </w:pPr>
      <w:r>
        <w:rPr>
          <w:b/>
          <w:sz w:val="24"/>
        </w:rPr>
        <w:t>regulace otáček odtahového ventilátoru</w:t>
      </w:r>
    </w:p>
    <w:p w14:paraId="11290D11" w14:textId="77777777" w:rsidR="00346663" w:rsidRDefault="00346663" w:rsidP="00346663">
      <w:pPr>
        <w:numPr>
          <w:ilvl w:val="0"/>
          <w:numId w:val="15"/>
        </w:numPr>
        <w:tabs>
          <w:tab w:val="clear" w:pos="1065"/>
          <w:tab w:val="num" w:pos="426"/>
        </w:tabs>
        <w:ind w:left="567" w:hanging="567"/>
        <w:jc w:val="both"/>
        <w:rPr>
          <w:sz w:val="24"/>
        </w:rPr>
      </w:pPr>
      <w:r>
        <w:rPr>
          <w:b/>
          <w:sz w:val="24"/>
        </w:rPr>
        <w:t>volba režimů provozu</w:t>
      </w:r>
    </w:p>
    <w:p w14:paraId="6EE70670" w14:textId="77777777" w:rsidR="00346663" w:rsidRDefault="00346663" w:rsidP="00346663">
      <w:pPr>
        <w:numPr>
          <w:ilvl w:val="0"/>
          <w:numId w:val="15"/>
        </w:numPr>
        <w:tabs>
          <w:tab w:val="clear" w:pos="1065"/>
          <w:tab w:val="num" w:pos="426"/>
        </w:tabs>
        <w:ind w:left="567" w:hanging="567"/>
        <w:jc w:val="both"/>
        <w:rPr>
          <w:sz w:val="24"/>
        </w:rPr>
      </w:pPr>
      <w:r>
        <w:rPr>
          <w:b/>
          <w:sz w:val="24"/>
        </w:rPr>
        <w:t>poruchová signalizace</w:t>
      </w:r>
    </w:p>
    <w:p w14:paraId="2FEED88C" w14:textId="77777777" w:rsidR="00346663" w:rsidRDefault="00346663" w:rsidP="00346663">
      <w:pPr>
        <w:numPr>
          <w:ilvl w:val="0"/>
          <w:numId w:val="15"/>
        </w:numPr>
        <w:tabs>
          <w:tab w:val="clear" w:pos="1065"/>
          <w:tab w:val="num" w:pos="426"/>
        </w:tabs>
        <w:ind w:left="567" w:hanging="567"/>
        <w:jc w:val="both"/>
        <w:rPr>
          <w:sz w:val="24"/>
        </w:rPr>
      </w:pPr>
      <w:r>
        <w:rPr>
          <w:b/>
          <w:sz w:val="24"/>
        </w:rPr>
        <w:t>silové napojení motorů ventilátorů</w:t>
      </w:r>
    </w:p>
    <w:p w14:paraId="78F62F06" w14:textId="77777777" w:rsidR="00346663" w:rsidRDefault="00346663" w:rsidP="00346663">
      <w:pPr>
        <w:numPr>
          <w:ilvl w:val="0"/>
          <w:numId w:val="15"/>
        </w:numPr>
        <w:tabs>
          <w:tab w:val="clear" w:pos="1065"/>
          <w:tab w:val="num" w:pos="426"/>
        </w:tabs>
        <w:ind w:left="567" w:hanging="567"/>
        <w:jc w:val="both"/>
        <w:rPr>
          <w:sz w:val="24"/>
        </w:rPr>
      </w:pPr>
      <w:r>
        <w:rPr>
          <w:b/>
          <w:sz w:val="24"/>
        </w:rPr>
        <w:t>regulace parního zvlhčovače</w:t>
      </w:r>
    </w:p>
    <w:p w14:paraId="1776F3EA" w14:textId="77777777" w:rsidR="00346663" w:rsidRPr="00F54652" w:rsidRDefault="00346663" w:rsidP="00346663">
      <w:pPr>
        <w:numPr>
          <w:ilvl w:val="0"/>
          <w:numId w:val="15"/>
        </w:numPr>
        <w:tabs>
          <w:tab w:val="clear" w:pos="1065"/>
          <w:tab w:val="num" w:pos="426"/>
        </w:tabs>
        <w:ind w:left="567" w:hanging="567"/>
        <w:jc w:val="both"/>
        <w:rPr>
          <w:sz w:val="24"/>
        </w:rPr>
      </w:pPr>
      <w:r>
        <w:rPr>
          <w:b/>
          <w:sz w:val="24"/>
        </w:rPr>
        <w:t>regulace ZZT</w:t>
      </w:r>
    </w:p>
    <w:p w14:paraId="49781FDD" w14:textId="77777777" w:rsidR="00346663" w:rsidRPr="009442EA" w:rsidRDefault="00346663" w:rsidP="00346663">
      <w:pPr>
        <w:numPr>
          <w:ilvl w:val="0"/>
          <w:numId w:val="15"/>
        </w:numPr>
        <w:tabs>
          <w:tab w:val="clear" w:pos="1065"/>
          <w:tab w:val="num" w:pos="426"/>
        </w:tabs>
        <w:ind w:left="567" w:hanging="567"/>
        <w:jc w:val="both"/>
        <w:rPr>
          <w:sz w:val="24"/>
        </w:rPr>
      </w:pPr>
      <w:r>
        <w:rPr>
          <w:b/>
          <w:sz w:val="24"/>
        </w:rPr>
        <w:t>regulace tepelného čerpadla</w:t>
      </w:r>
    </w:p>
    <w:p w14:paraId="206B428B" w14:textId="77777777" w:rsidR="00346663" w:rsidRPr="00457787" w:rsidRDefault="00346663" w:rsidP="00346663">
      <w:pPr>
        <w:numPr>
          <w:ilvl w:val="0"/>
          <w:numId w:val="15"/>
        </w:numPr>
        <w:tabs>
          <w:tab w:val="clear" w:pos="1065"/>
          <w:tab w:val="num" w:pos="426"/>
        </w:tabs>
        <w:ind w:left="567" w:hanging="567"/>
        <w:jc w:val="both"/>
        <w:rPr>
          <w:sz w:val="24"/>
        </w:rPr>
      </w:pPr>
      <w:r>
        <w:rPr>
          <w:b/>
          <w:sz w:val="24"/>
        </w:rPr>
        <w:t>regulace elektrického ohřívače</w:t>
      </w:r>
    </w:p>
    <w:p w14:paraId="4DE49F7E" w14:textId="77777777" w:rsidR="000C6129" w:rsidRDefault="000C6129">
      <w:pPr>
        <w:rPr>
          <w:sz w:val="24"/>
        </w:rPr>
      </w:pPr>
    </w:p>
    <w:p w14:paraId="56C78C2C" w14:textId="77777777" w:rsidR="00B00253" w:rsidRDefault="00B00253">
      <w:pPr>
        <w:rPr>
          <w:sz w:val="24"/>
        </w:rPr>
      </w:pPr>
    </w:p>
    <w:p w14:paraId="4059674D" w14:textId="77777777" w:rsidR="00B00253" w:rsidRDefault="00B00253">
      <w:pPr>
        <w:rPr>
          <w:sz w:val="24"/>
        </w:rPr>
      </w:pPr>
    </w:p>
    <w:p w14:paraId="40DCBD5B" w14:textId="77777777" w:rsidR="00B00253" w:rsidRDefault="00B00253">
      <w:pPr>
        <w:rPr>
          <w:sz w:val="24"/>
        </w:rPr>
      </w:pPr>
    </w:p>
    <w:p w14:paraId="6F59115D" w14:textId="77777777" w:rsidR="00B00253" w:rsidRDefault="00B00253">
      <w:pPr>
        <w:rPr>
          <w:sz w:val="24"/>
        </w:rPr>
      </w:pPr>
    </w:p>
    <w:p w14:paraId="46FC1DA9" w14:textId="77777777" w:rsidR="00495E83" w:rsidRDefault="00495E83" w:rsidP="00495E83">
      <w:pPr>
        <w:pStyle w:val="Heading6"/>
      </w:pPr>
      <w:r>
        <w:t>ZAŘÍZENÍ č.2 –</w:t>
      </w:r>
      <w:r w:rsidRPr="00B6163F">
        <w:t xml:space="preserve"> </w:t>
      </w:r>
      <w:r>
        <w:t>Větrání WC</w:t>
      </w:r>
    </w:p>
    <w:p w14:paraId="510AC66B" w14:textId="77777777" w:rsidR="00495E83" w:rsidRDefault="00495E83" w:rsidP="00495E83"/>
    <w:p w14:paraId="256AD189" w14:textId="77777777" w:rsidR="00495E83" w:rsidRDefault="00495E83" w:rsidP="00495E83">
      <w:pPr>
        <w:pStyle w:val="BodyText"/>
      </w:pPr>
      <w:r>
        <w:t xml:space="preserve">Zař.č.2 zajišťuje větrání sociálního zařízení. Zařízení sestává z odvodního ventilátoru umístěného v prostoru WC. </w:t>
      </w:r>
    </w:p>
    <w:p w14:paraId="0DF5465F" w14:textId="77777777" w:rsidR="00495E83" w:rsidRDefault="00495E83" w:rsidP="00495E83">
      <w:pPr>
        <w:pStyle w:val="Heading3"/>
      </w:pPr>
    </w:p>
    <w:p w14:paraId="15995693" w14:textId="77777777" w:rsidR="00495E83" w:rsidRDefault="00495E83" w:rsidP="00495E83">
      <w:pPr>
        <w:pStyle w:val="Heading3"/>
      </w:pPr>
      <w:proofErr w:type="gramStart"/>
      <w:r>
        <w:t>Dimenzování</w:t>
      </w:r>
      <w:r>
        <w:rPr>
          <w:u w:val="none"/>
        </w:rPr>
        <w:t xml:space="preserve">  (</w:t>
      </w:r>
      <w:proofErr w:type="gramEnd"/>
      <w:r>
        <w:rPr>
          <w:u w:val="none"/>
        </w:rPr>
        <w:t xml:space="preserve">Nařízení vlády </w:t>
      </w:r>
      <w:r w:rsidRPr="005F3EB1">
        <w:rPr>
          <w:u w:val="none"/>
        </w:rPr>
        <w:t>361/2007</w:t>
      </w:r>
      <w:r>
        <w:rPr>
          <w:u w:val="none"/>
        </w:rPr>
        <w:t>– Podmínky ochrany zdraví zaměstnanců při práci)</w:t>
      </w:r>
    </w:p>
    <w:p w14:paraId="369AF163" w14:textId="77777777" w:rsidR="00495E83" w:rsidRDefault="00495E83" w:rsidP="00495E83">
      <w:pPr>
        <w:tabs>
          <w:tab w:val="left" w:pos="4820"/>
        </w:tabs>
        <w:jc w:val="both"/>
        <w:rPr>
          <w:sz w:val="24"/>
        </w:rPr>
      </w:pPr>
      <w:r>
        <w:rPr>
          <w:sz w:val="24"/>
        </w:rPr>
        <w:t xml:space="preserve">- šatní místo                                                          </w:t>
      </w:r>
      <w:r>
        <w:rPr>
          <w:sz w:val="24"/>
        </w:rPr>
        <w:tab/>
        <w:t>min.    20 m</w:t>
      </w:r>
      <w:r w:rsidRPr="00CE4A85">
        <w:rPr>
          <w:sz w:val="24"/>
          <w:vertAlign w:val="superscript"/>
        </w:rPr>
        <w:t>3</w:t>
      </w:r>
      <w:r>
        <w:rPr>
          <w:sz w:val="24"/>
        </w:rPr>
        <w:t>/h</w:t>
      </w:r>
    </w:p>
    <w:p w14:paraId="712B2E57" w14:textId="77777777" w:rsidR="00495E83" w:rsidRDefault="00495E83" w:rsidP="00495E83">
      <w:pPr>
        <w:tabs>
          <w:tab w:val="left" w:pos="4820"/>
        </w:tabs>
        <w:jc w:val="both"/>
        <w:rPr>
          <w:sz w:val="24"/>
        </w:rPr>
      </w:pPr>
      <w:r>
        <w:rPr>
          <w:sz w:val="24"/>
        </w:rPr>
        <w:t xml:space="preserve">- umyvadlo                                                  </w:t>
      </w:r>
      <w:r>
        <w:rPr>
          <w:sz w:val="24"/>
        </w:rPr>
        <w:tab/>
        <w:t>min.    30 m</w:t>
      </w:r>
      <w:r w:rsidRPr="00CE4A85">
        <w:rPr>
          <w:sz w:val="24"/>
          <w:vertAlign w:val="superscript"/>
        </w:rPr>
        <w:t>3</w:t>
      </w:r>
      <w:r>
        <w:rPr>
          <w:sz w:val="24"/>
        </w:rPr>
        <w:t>/h</w:t>
      </w:r>
    </w:p>
    <w:p w14:paraId="209DB578" w14:textId="77777777" w:rsidR="00495E83" w:rsidRDefault="00495E83" w:rsidP="00495E83">
      <w:pPr>
        <w:tabs>
          <w:tab w:val="left" w:pos="4820"/>
        </w:tabs>
        <w:jc w:val="both"/>
        <w:rPr>
          <w:sz w:val="24"/>
        </w:rPr>
      </w:pPr>
      <w:r>
        <w:rPr>
          <w:sz w:val="24"/>
        </w:rPr>
        <w:t xml:space="preserve">- WC mísa                                                              </w:t>
      </w:r>
      <w:r>
        <w:rPr>
          <w:sz w:val="24"/>
        </w:rPr>
        <w:tab/>
        <w:t>min.    50 m</w:t>
      </w:r>
      <w:r w:rsidRPr="00CE4A85">
        <w:rPr>
          <w:sz w:val="24"/>
          <w:vertAlign w:val="superscript"/>
        </w:rPr>
        <w:t>3</w:t>
      </w:r>
      <w:r>
        <w:rPr>
          <w:sz w:val="24"/>
        </w:rPr>
        <w:t>/h</w:t>
      </w:r>
    </w:p>
    <w:p w14:paraId="5D478BCB" w14:textId="77777777" w:rsidR="00495E83" w:rsidRDefault="00495E83" w:rsidP="00495E83">
      <w:pPr>
        <w:tabs>
          <w:tab w:val="left" w:pos="4820"/>
        </w:tabs>
        <w:jc w:val="both"/>
        <w:rPr>
          <w:sz w:val="24"/>
        </w:rPr>
      </w:pPr>
      <w:r>
        <w:rPr>
          <w:sz w:val="24"/>
        </w:rPr>
        <w:t xml:space="preserve">- WC pisoár                                                            </w:t>
      </w:r>
      <w:r>
        <w:rPr>
          <w:sz w:val="24"/>
        </w:rPr>
        <w:tab/>
        <w:t>min.    25 m</w:t>
      </w:r>
      <w:r w:rsidRPr="00CE4A85">
        <w:rPr>
          <w:sz w:val="24"/>
          <w:vertAlign w:val="superscript"/>
        </w:rPr>
        <w:t>3</w:t>
      </w:r>
      <w:r>
        <w:rPr>
          <w:sz w:val="24"/>
        </w:rPr>
        <w:t>/h</w:t>
      </w:r>
    </w:p>
    <w:p w14:paraId="1CCAC45D" w14:textId="77777777" w:rsidR="00495E83" w:rsidRDefault="00495E83" w:rsidP="00495E83">
      <w:pPr>
        <w:tabs>
          <w:tab w:val="left" w:pos="4820"/>
        </w:tabs>
        <w:jc w:val="both"/>
        <w:rPr>
          <w:sz w:val="24"/>
        </w:rPr>
      </w:pPr>
      <w:r>
        <w:rPr>
          <w:sz w:val="24"/>
        </w:rPr>
        <w:t xml:space="preserve">- sprcha                                                                   </w:t>
      </w:r>
      <w:r>
        <w:rPr>
          <w:sz w:val="24"/>
        </w:rPr>
        <w:tab/>
        <w:t>min.  150 m</w:t>
      </w:r>
      <w:r w:rsidRPr="00CE4A85">
        <w:rPr>
          <w:sz w:val="24"/>
          <w:vertAlign w:val="superscript"/>
        </w:rPr>
        <w:t>3</w:t>
      </w:r>
      <w:r>
        <w:rPr>
          <w:sz w:val="24"/>
        </w:rPr>
        <w:t>/h</w:t>
      </w:r>
    </w:p>
    <w:p w14:paraId="29DBE08E" w14:textId="77777777" w:rsidR="00495E83" w:rsidRDefault="00495E83" w:rsidP="00495E83">
      <w:pPr>
        <w:jc w:val="both"/>
        <w:rPr>
          <w:sz w:val="24"/>
        </w:rPr>
      </w:pPr>
      <w:r>
        <w:rPr>
          <w:sz w:val="24"/>
        </w:rPr>
        <w:t>Vytápění na konečnou teplotu zajistí radiátory ÚT.</w:t>
      </w:r>
    </w:p>
    <w:p w14:paraId="734266F9" w14:textId="77777777" w:rsidR="00495E83" w:rsidRDefault="00495E83" w:rsidP="00495E83">
      <w:pPr>
        <w:pStyle w:val="Heading3"/>
      </w:pPr>
    </w:p>
    <w:p w14:paraId="557551EC" w14:textId="77777777" w:rsidR="00495E83" w:rsidRDefault="00495E83" w:rsidP="00495E83">
      <w:pPr>
        <w:pStyle w:val="Heading3"/>
      </w:pPr>
      <w:r>
        <w:t xml:space="preserve">Popis  </w:t>
      </w:r>
    </w:p>
    <w:p w14:paraId="10D4A121" w14:textId="77777777" w:rsidR="00495E83" w:rsidRPr="00CE4A85" w:rsidRDefault="00495E83" w:rsidP="00495E83">
      <w:pPr>
        <w:jc w:val="both"/>
        <w:rPr>
          <w:sz w:val="24"/>
          <w:szCs w:val="24"/>
        </w:rPr>
      </w:pPr>
      <w:r>
        <w:rPr>
          <w:sz w:val="24"/>
        </w:rPr>
        <w:t xml:space="preserve">Odvod vzduchu ventilátorem umístěným v prostoru WC, napojeným na potrubí z pozink. plechu s odbočkami z ohebných hadic </w:t>
      </w:r>
      <w:r>
        <w:rPr>
          <w:caps/>
          <w:sz w:val="24"/>
        </w:rPr>
        <w:t>sonoflex</w:t>
      </w:r>
      <w:r>
        <w:rPr>
          <w:sz w:val="24"/>
        </w:rPr>
        <w:t xml:space="preserve"> k talířovým ventilům.</w:t>
      </w:r>
      <w:r w:rsidRPr="00CE4A85">
        <w:rPr>
          <w:sz w:val="24"/>
          <w:szCs w:val="24"/>
        </w:rPr>
        <w:t xml:space="preserve"> Náhrada odsátého vzduchu podtlakem přes mřížky. Stěnové a dveřní mřížky dodávkou stavby.</w:t>
      </w:r>
    </w:p>
    <w:p w14:paraId="48363306" w14:textId="77777777" w:rsidR="00495E83" w:rsidRDefault="00495E83" w:rsidP="00495E83">
      <w:pPr>
        <w:rPr>
          <w:sz w:val="24"/>
          <w:u w:val="single"/>
        </w:rPr>
      </w:pPr>
    </w:p>
    <w:p w14:paraId="62504452" w14:textId="77777777" w:rsidR="00495E83" w:rsidRDefault="00495E83" w:rsidP="00495E83">
      <w:pPr>
        <w:rPr>
          <w:sz w:val="24"/>
          <w:u w:val="single"/>
        </w:rPr>
      </w:pPr>
      <w:r>
        <w:rPr>
          <w:sz w:val="24"/>
          <w:u w:val="single"/>
        </w:rPr>
        <w:lastRenderedPageBreak/>
        <w:t>Ovládání:</w:t>
      </w:r>
    </w:p>
    <w:p w14:paraId="3C59E125" w14:textId="77777777" w:rsidR="00495E83" w:rsidRDefault="00495E83" w:rsidP="00495E83">
      <w:pPr>
        <w:numPr>
          <w:ilvl w:val="0"/>
          <w:numId w:val="2"/>
        </w:numPr>
        <w:rPr>
          <w:sz w:val="24"/>
        </w:rPr>
      </w:pPr>
      <w:r>
        <w:rPr>
          <w:sz w:val="24"/>
        </w:rPr>
        <w:t>ventilátor po celou pracovní dobu trvalý chod, v noci 1x za hodinu 10 min.</w:t>
      </w:r>
    </w:p>
    <w:p w14:paraId="5F1F1CBC" w14:textId="77777777" w:rsidR="00495E83" w:rsidRPr="0034549E" w:rsidRDefault="00495E83" w:rsidP="00495E83"/>
    <w:p w14:paraId="479E3F66" w14:textId="77777777" w:rsidR="00B00253" w:rsidRDefault="00B00253">
      <w:pPr>
        <w:rPr>
          <w:sz w:val="24"/>
        </w:rPr>
      </w:pPr>
    </w:p>
    <w:p w14:paraId="1CF30380" w14:textId="77777777" w:rsidR="00B00253" w:rsidRDefault="00B00253">
      <w:pPr>
        <w:rPr>
          <w:sz w:val="24"/>
        </w:rPr>
      </w:pPr>
    </w:p>
    <w:p w14:paraId="31D9F801" w14:textId="77777777" w:rsidR="002F3848" w:rsidRDefault="002F3848" w:rsidP="002F3848">
      <w:pPr>
        <w:pStyle w:val="Heading6"/>
      </w:pPr>
      <w:r>
        <w:t>ZAŘÍZENÍ č.</w:t>
      </w:r>
      <w:r w:rsidR="00B00253">
        <w:t>3</w:t>
      </w:r>
      <w:r>
        <w:t>– Výměna stávající VZT jednotky.</w:t>
      </w:r>
    </w:p>
    <w:p w14:paraId="120C022D" w14:textId="77777777" w:rsidR="002F3848" w:rsidRDefault="002F3848" w:rsidP="002F3848">
      <w:pPr>
        <w:pStyle w:val="Heading3"/>
      </w:pPr>
      <w:r>
        <w:t>Popis</w:t>
      </w:r>
    </w:p>
    <w:p w14:paraId="71BC3A95" w14:textId="77777777" w:rsidR="002F3848" w:rsidRDefault="002F3848" w:rsidP="002F3848">
      <w:pPr>
        <w:rPr>
          <w:spacing w:val="-2"/>
          <w:sz w:val="24"/>
        </w:rPr>
      </w:pPr>
      <w:r>
        <w:rPr>
          <w:sz w:val="24"/>
        </w:rPr>
        <w:t xml:space="preserve">Pro větrání stávajících prostor je navržena kompaktní nízkotlaká klimatizační jednotka </w:t>
      </w:r>
      <w:r>
        <w:rPr>
          <w:spacing w:val="-2"/>
          <w:sz w:val="24"/>
        </w:rPr>
        <w:t>zajišťující filtraci,</w:t>
      </w:r>
      <w:r w:rsidRPr="002F3848">
        <w:rPr>
          <w:spacing w:val="-2"/>
          <w:sz w:val="24"/>
        </w:rPr>
        <w:t xml:space="preserve"> </w:t>
      </w:r>
      <w:r>
        <w:rPr>
          <w:spacing w:val="-2"/>
          <w:sz w:val="24"/>
        </w:rPr>
        <w:t>ohřev nebo chlazení, přiváděného vzduchu.</w:t>
      </w:r>
    </w:p>
    <w:p w14:paraId="5D2055D8" w14:textId="77777777" w:rsidR="002F3848" w:rsidRDefault="002F3848" w:rsidP="002F3848">
      <w:pPr>
        <w:rPr>
          <w:spacing w:val="-2"/>
          <w:sz w:val="24"/>
        </w:rPr>
      </w:pPr>
      <w:r>
        <w:rPr>
          <w:spacing w:val="-2"/>
          <w:sz w:val="24"/>
        </w:rPr>
        <w:t>Jednotka nahradí stávající VZT jednotku.</w:t>
      </w:r>
    </w:p>
    <w:p w14:paraId="3C8A3914" w14:textId="77777777" w:rsidR="002F3848" w:rsidRDefault="002F3848" w:rsidP="002F3848">
      <w:pPr>
        <w:rPr>
          <w:sz w:val="24"/>
        </w:rPr>
      </w:pPr>
      <w:r>
        <w:rPr>
          <w:spacing w:val="-2"/>
          <w:sz w:val="24"/>
        </w:rPr>
        <w:t xml:space="preserve">Venkovní chladící </w:t>
      </w:r>
      <w:proofErr w:type="gramStart"/>
      <w:r>
        <w:rPr>
          <w:spacing w:val="-2"/>
          <w:sz w:val="24"/>
        </w:rPr>
        <w:t>jednotky</w:t>
      </w:r>
      <w:r w:rsidR="00FD301D">
        <w:rPr>
          <w:spacing w:val="-2"/>
          <w:sz w:val="24"/>
        </w:rPr>
        <w:t>(</w:t>
      </w:r>
      <w:proofErr w:type="gramEnd"/>
      <w:r w:rsidR="00FD301D">
        <w:rPr>
          <w:spacing w:val="-2"/>
          <w:sz w:val="24"/>
        </w:rPr>
        <w:t>tepelná čerpadla)</w:t>
      </w:r>
      <w:r>
        <w:rPr>
          <w:spacing w:val="-2"/>
          <w:sz w:val="24"/>
        </w:rPr>
        <w:t xml:space="preserve"> budou osazena na fasádě v atriu.</w:t>
      </w:r>
    </w:p>
    <w:p w14:paraId="1DBC868A" w14:textId="77777777" w:rsidR="001F50A1" w:rsidRPr="001F50A1" w:rsidRDefault="001F50A1" w:rsidP="001F50A1"/>
    <w:p w14:paraId="6482208A" w14:textId="77777777" w:rsidR="000C6129" w:rsidRDefault="000C6129">
      <w:pPr>
        <w:rPr>
          <w:b/>
          <w:caps/>
          <w:sz w:val="24"/>
        </w:rPr>
      </w:pPr>
      <w:r>
        <w:rPr>
          <w:b/>
          <w:caps/>
          <w:sz w:val="24"/>
        </w:rPr>
        <w:t>3.   přehled   výkonů   a   energií</w:t>
      </w:r>
    </w:p>
    <w:p w14:paraId="6F27481D" w14:textId="77777777" w:rsidR="00F35E7D" w:rsidRDefault="00F35E7D">
      <w:pPr>
        <w:rPr>
          <w:b/>
          <w:caps/>
          <w:sz w:val="24"/>
        </w:rPr>
      </w:pPr>
    </w:p>
    <w:p w14:paraId="510675A6" w14:textId="77777777" w:rsidR="00F35E7D" w:rsidRDefault="00F35E7D" w:rsidP="00F35E7D">
      <w:pPr>
        <w:jc w:val="both"/>
        <w:rPr>
          <w:sz w:val="24"/>
        </w:rPr>
      </w:pPr>
      <w:r>
        <w:rPr>
          <w:sz w:val="24"/>
        </w:rPr>
        <w:t>VZT zařízení jsou napojena na následující media:</w:t>
      </w:r>
    </w:p>
    <w:p w14:paraId="7FDC378B" w14:textId="77777777" w:rsidR="00F35E7D" w:rsidRDefault="00F35E7D" w:rsidP="00F35E7D">
      <w:pPr>
        <w:jc w:val="both"/>
        <w:rPr>
          <w:sz w:val="24"/>
        </w:rPr>
      </w:pPr>
      <w:r>
        <w:rPr>
          <w:sz w:val="24"/>
        </w:rPr>
        <w:t>- elektro         230/400V, 50Hz</w:t>
      </w:r>
    </w:p>
    <w:p w14:paraId="3E4BD252" w14:textId="77777777" w:rsidR="00F35E7D" w:rsidRDefault="00F35E7D" w:rsidP="00F35E7D">
      <w:pPr>
        <w:jc w:val="both"/>
        <w:rPr>
          <w:sz w:val="24"/>
        </w:rPr>
      </w:pPr>
      <w:r>
        <w:rPr>
          <w:sz w:val="24"/>
        </w:rPr>
        <w:t>-chlazení        chladivo R410a</w:t>
      </w:r>
    </w:p>
    <w:p w14:paraId="7DD07352" w14:textId="77777777" w:rsidR="00F35E7D" w:rsidRDefault="00F35E7D" w:rsidP="00F35E7D">
      <w:pPr>
        <w:jc w:val="both"/>
        <w:rPr>
          <w:sz w:val="24"/>
        </w:rPr>
      </w:pPr>
      <w:r>
        <w:rPr>
          <w:sz w:val="24"/>
        </w:rPr>
        <w:t xml:space="preserve">-vytápění        </w:t>
      </w:r>
      <w:r w:rsidR="00480AF9">
        <w:rPr>
          <w:sz w:val="24"/>
        </w:rPr>
        <w:t>chladivo R410a + doplňkový elektro ohřev</w:t>
      </w:r>
    </w:p>
    <w:p w14:paraId="40E50155" w14:textId="77777777" w:rsidR="00F35E7D" w:rsidRDefault="00F35E7D" w:rsidP="00F35E7D">
      <w:pPr>
        <w:jc w:val="both"/>
        <w:rPr>
          <w:sz w:val="24"/>
        </w:rPr>
      </w:pPr>
    </w:p>
    <w:p w14:paraId="2C70ED20" w14:textId="77777777" w:rsidR="00F90370" w:rsidRDefault="00F90370">
      <w:pPr>
        <w:rPr>
          <w:sz w:val="24"/>
        </w:rPr>
      </w:pPr>
    </w:p>
    <w:p w14:paraId="0345B6E6" w14:textId="77777777" w:rsidR="00F90370" w:rsidRDefault="00F90370">
      <w:pPr>
        <w:rPr>
          <w:sz w:val="24"/>
        </w:rPr>
      </w:pPr>
    </w:p>
    <w:p w14:paraId="248659F7" w14:textId="77777777" w:rsidR="00F90370" w:rsidRDefault="00F90370">
      <w:pPr>
        <w:rPr>
          <w:sz w:val="24"/>
        </w:rPr>
      </w:pPr>
    </w:p>
    <w:p w14:paraId="51362C5A" w14:textId="77777777" w:rsidR="00F90370" w:rsidRDefault="00F90370">
      <w:pPr>
        <w:rPr>
          <w:sz w:val="24"/>
        </w:rPr>
      </w:pPr>
    </w:p>
    <w:p w14:paraId="26505E73" w14:textId="77777777" w:rsidR="00BA46A8" w:rsidRDefault="00BA46A8">
      <w:pPr>
        <w:rPr>
          <w:b/>
          <w:caps/>
          <w:sz w:val="24"/>
        </w:rPr>
      </w:pPr>
      <w:r w:rsidRPr="00F35E7D">
        <w:rPr>
          <w:sz w:val="24"/>
        </w:rPr>
        <w:t>Požadavky na připojení</w:t>
      </w:r>
      <w:r>
        <w:rPr>
          <w:sz w:val="24"/>
        </w:rPr>
        <w:t xml:space="preserve"> elektro:</w:t>
      </w:r>
    </w:p>
    <w:p w14:paraId="74442EE0" w14:textId="77777777" w:rsidR="0085649E" w:rsidRDefault="00346663" w:rsidP="0085649E">
      <w:r>
        <w:rPr>
          <w:noProof/>
        </w:rPr>
        <w:object w:dxaOrig="10335" w:dyaOrig="2655" w14:anchorId="6D9144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60" type="#_x0000_t75" style="position:absolute;margin-left:-12.8pt;margin-top:37.85pt;width:481.95pt;height:135.55pt;z-index:251660800" wrapcoords="-31 0 -31 21519 21600 21519 21600 0 -31 0">
            <v:imagedata r:id="rId7" o:title=""/>
            <w10:wrap type="tight"/>
          </v:shape>
          <o:OLEObject Type="Embed" ProgID="Excel.Sheet.8" ShapeID="_x0000_s1060" DrawAspect="Content" ObjectID="_1657957477" r:id="rId8"/>
        </w:object>
      </w:r>
    </w:p>
    <w:p w14:paraId="76C7440D" w14:textId="77777777" w:rsidR="0085649E" w:rsidRDefault="0085649E" w:rsidP="0085649E">
      <w:pPr>
        <w:rPr>
          <w:b/>
          <w:caps/>
        </w:rPr>
      </w:pPr>
    </w:p>
    <w:p w14:paraId="558AB084" w14:textId="77777777" w:rsidR="00162C04" w:rsidRDefault="00162C04">
      <w:pPr>
        <w:rPr>
          <w:b/>
          <w:caps/>
          <w:sz w:val="24"/>
        </w:rPr>
      </w:pPr>
    </w:p>
    <w:p w14:paraId="44A2934A" w14:textId="77777777" w:rsidR="00FD301D" w:rsidRDefault="00FD301D" w:rsidP="001C38CD">
      <w:pPr>
        <w:rPr>
          <w:sz w:val="24"/>
        </w:rPr>
      </w:pPr>
    </w:p>
    <w:p w14:paraId="2BF967D5" w14:textId="77777777" w:rsidR="001C38CD" w:rsidRDefault="001C38CD" w:rsidP="001C38CD">
      <w:pPr>
        <w:rPr>
          <w:b/>
          <w:caps/>
          <w:sz w:val="24"/>
        </w:rPr>
      </w:pPr>
      <w:r w:rsidRPr="00F35E7D">
        <w:rPr>
          <w:sz w:val="24"/>
        </w:rPr>
        <w:t>Požadavky na připojení</w:t>
      </w:r>
      <w:r>
        <w:rPr>
          <w:sz w:val="24"/>
        </w:rPr>
        <w:t xml:space="preserve"> na topnou vodu </w:t>
      </w:r>
      <w:r w:rsidR="00FD301D">
        <w:rPr>
          <w:sz w:val="24"/>
        </w:rPr>
        <w:t>27</w:t>
      </w:r>
      <w:r>
        <w:rPr>
          <w:sz w:val="24"/>
        </w:rPr>
        <w:t>/</w:t>
      </w:r>
      <w:r w:rsidR="00FD301D">
        <w:rPr>
          <w:sz w:val="24"/>
        </w:rPr>
        <w:t>20</w:t>
      </w:r>
      <w:r>
        <w:rPr>
          <w:sz w:val="24"/>
        </w:rPr>
        <w:t>°C:</w:t>
      </w:r>
    </w:p>
    <w:p w14:paraId="1A112A14" w14:textId="77777777" w:rsidR="001C38CD" w:rsidRDefault="001C38CD">
      <w:pPr>
        <w:rPr>
          <w:b/>
          <w:caps/>
          <w:sz w:val="24"/>
        </w:rPr>
      </w:pPr>
      <w:r>
        <w:rPr>
          <w:noProof/>
        </w:rPr>
        <w:object w:dxaOrig="10335" w:dyaOrig="2655" w14:anchorId="790BD269">
          <v:shape id="_x0000_s1061" type="#_x0000_t75" style="position:absolute;margin-left:-12.8pt;margin-top:8.45pt;width:481.95pt;height:59.9pt;z-index:251661824" wrapcoords="-31 0 -31 21519 21600 21519 21600 0 -31 0">
            <v:imagedata r:id="rId9" o:title=""/>
            <w10:wrap type="tight"/>
          </v:shape>
          <o:OLEObject Type="Embed" ProgID="Excel.Sheet.8" ShapeID="_x0000_s1061" DrawAspect="Content" ObjectID="_1657957478" r:id="rId10"/>
        </w:object>
      </w:r>
    </w:p>
    <w:p w14:paraId="1F87F09F" w14:textId="77777777" w:rsidR="00FD301D" w:rsidRDefault="00FD301D">
      <w:pPr>
        <w:rPr>
          <w:b/>
          <w:caps/>
          <w:sz w:val="24"/>
        </w:rPr>
      </w:pPr>
    </w:p>
    <w:p w14:paraId="3D26D5CF" w14:textId="77777777" w:rsidR="00346663" w:rsidRDefault="00346663" w:rsidP="00346663">
      <w:pPr>
        <w:rPr>
          <w:b/>
          <w:caps/>
          <w:sz w:val="24"/>
        </w:rPr>
      </w:pPr>
      <w:r>
        <w:rPr>
          <w:b/>
          <w:caps/>
          <w:sz w:val="24"/>
        </w:rPr>
        <w:t>4.  požadavky   na   stavbu   a   navazující   profese</w:t>
      </w:r>
    </w:p>
    <w:p w14:paraId="15E53C12" w14:textId="77777777" w:rsidR="00346663" w:rsidRDefault="00346663" w:rsidP="00346663">
      <w:pPr>
        <w:jc w:val="both"/>
        <w:rPr>
          <w:b/>
          <w:sz w:val="24"/>
        </w:rPr>
      </w:pPr>
      <w:r>
        <w:rPr>
          <w:b/>
          <w:sz w:val="24"/>
        </w:rPr>
        <w:t>Stavba:</w:t>
      </w:r>
    </w:p>
    <w:p w14:paraId="163E3829" w14:textId="77777777" w:rsidR="00346663" w:rsidRDefault="00346663" w:rsidP="00346663">
      <w:pPr>
        <w:jc w:val="both"/>
        <w:rPr>
          <w:sz w:val="24"/>
        </w:rPr>
      </w:pPr>
      <w:r>
        <w:rPr>
          <w:sz w:val="24"/>
        </w:rPr>
        <w:t>Provedení všech stavebních úprav pro VZT zařízení zejména:</w:t>
      </w:r>
    </w:p>
    <w:p w14:paraId="6BFD4A85" w14:textId="77777777" w:rsidR="00346663" w:rsidRDefault="00346663" w:rsidP="00346663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provedení konstrukce pod VZT a chladící jednotky</w:t>
      </w:r>
    </w:p>
    <w:p w14:paraId="6F20B10C" w14:textId="77777777" w:rsidR="00346663" w:rsidRDefault="00346663" w:rsidP="00346663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prostupy pro VZT potrubí, mřížky ve stěnách vč. jejich začistění po montáži  </w:t>
      </w:r>
    </w:p>
    <w:p w14:paraId="54350661" w14:textId="77777777" w:rsidR="00346663" w:rsidRDefault="00346663" w:rsidP="00346663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zakrytí horizontálního potrubí podhledy, zajištění přístupu k zařízení nad podhledy</w:t>
      </w:r>
    </w:p>
    <w:p w14:paraId="11429C2B" w14:textId="77777777" w:rsidR="00346663" w:rsidRDefault="00346663" w:rsidP="00346663">
      <w:pPr>
        <w:jc w:val="both"/>
        <w:rPr>
          <w:b/>
          <w:sz w:val="24"/>
        </w:rPr>
      </w:pPr>
    </w:p>
    <w:p w14:paraId="436DEACC" w14:textId="77777777" w:rsidR="00FD301D" w:rsidRDefault="00FD301D" w:rsidP="00346663">
      <w:pPr>
        <w:jc w:val="both"/>
        <w:rPr>
          <w:b/>
          <w:sz w:val="24"/>
        </w:rPr>
      </w:pPr>
    </w:p>
    <w:p w14:paraId="6AD57165" w14:textId="77777777" w:rsidR="00346663" w:rsidRDefault="00346663" w:rsidP="00346663">
      <w:pPr>
        <w:jc w:val="both"/>
        <w:rPr>
          <w:b/>
          <w:sz w:val="24"/>
        </w:rPr>
      </w:pPr>
      <w:r>
        <w:rPr>
          <w:b/>
          <w:sz w:val="24"/>
        </w:rPr>
        <w:lastRenderedPageBreak/>
        <w:t>Elektro:</w:t>
      </w:r>
    </w:p>
    <w:p w14:paraId="196C0F01" w14:textId="77777777" w:rsidR="00346663" w:rsidRDefault="00346663" w:rsidP="00346663">
      <w:pPr>
        <w:numPr>
          <w:ilvl w:val="0"/>
          <w:numId w:val="2"/>
        </w:numPr>
        <w:jc w:val="both"/>
        <w:rPr>
          <w:sz w:val="24"/>
        </w:rPr>
      </w:pPr>
      <w:proofErr w:type="gramStart"/>
      <w:r>
        <w:rPr>
          <w:sz w:val="24"/>
        </w:rPr>
        <w:t>připojení  všech</w:t>
      </w:r>
      <w:proofErr w:type="gramEnd"/>
      <w:r>
        <w:rPr>
          <w:sz w:val="24"/>
        </w:rPr>
        <w:t xml:space="preserve"> VZT zařízení na </w:t>
      </w:r>
      <w:proofErr w:type="spellStart"/>
      <w:r>
        <w:rPr>
          <w:sz w:val="24"/>
        </w:rPr>
        <w:t>el.síť</w:t>
      </w:r>
      <w:proofErr w:type="spellEnd"/>
      <w:r>
        <w:rPr>
          <w:sz w:val="24"/>
        </w:rPr>
        <w:t xml:space="preserve"> 230/400V, 50Hz </w:t>
      </w:r>
      <w:proofErr w:type="spellStart"/>
      <w:r>
        <w:rPr>
          <w:sz w:val="24"/>
        </w:rPr>
        <w:t>vč.ovládání</w:t>
      </w:r>
      <w:proofErr w:type="spellEnd"/>
      <w:r>
        <w:rPr>
          <w:sz w:val="24"/>
        </w:rPr>
        <w:t xml:space="preserve"> s vazbou na M+R</w:t>
      </w:r>
    </w:p>
    <w:p w14:paraId="61884EA3" w14:textId="77777777" w:rsidR="00346663" w:rsidRDefault="00346663" w:rsidP="00346663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osazení vypínačů k motorům, které nejsou ve stejném místě jako rozvaděč</w:t>
      </w:r>
    </w:p>
    <w:p w14:paraId="453DA2AC" w14:textId="77777777" w:rsidR="00346663" w:rsidRDefault="00346663" w:rsidP="00346663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uzemnit VZT rozvody na střeše a překlenout vodivě pružné vložky VZT jednotek</w:t>
      </w:r>
    </w:p>
    <w:p w14:paraId="68968A0E" w14:textId="77777777" w:rsidR="00346663" w:rsidRDefault="00346663" w:rsidP="00346663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osazení topných kabelů na napojení vody pro zvlhčovač a odvod kondenzátu </w:t>
      </w:r>
    </w:p>
    <w:p w14:paraId="723B38AA" w14:textId="77777777" w:rsidR="00346663" w:rsidRDefault="00346663" w:rsidP="00346663">
      <w:pPr>
        <w:jc w:val="both"/>
        <w:rPr>
          <w:b/>
          <w:sz w:val="24"/>
        </w:rPr>
      </w:pPr>
    </w:p>
    <w:p w14:paraId="64F9BC14" w14:textId="77777777" w:rsidR="00346663" w:rsidRDefault="00346663" w:rsidP="00346663">
      <w:pPr>
        <w:jc w:val="both"/>
        <w:rPr>
          <w:b/>
          <w:sz w:val="24"/>
        </w:rPr>
      </w:pPr>
    </w:p>
    <w:p w14:paraId="5BB141E0" w14:textId="77777777" w:rsidR="00346663" w:rsidRDefault="00346663" w:rsidP="00346663">
      <w:pPr>
        <w:jc w:val="both"/>
        <w:rPr>
          <w:b/>
          <w:sz w:val="24"/>
        </w:rPr>
      </w:pPr>
      <w:r>
        <w:rPr>
          <w:b/>
          <w:sz w:val="24"/>
        </w:rPr>
        <w:t>ZTI:</w:t>
      </w:r>
    </w:p>
    <w:p w14:paraId="3A391CD2" w14:textId="77777777" w:rsidR="00346663" w:rsidRPr="00AB33B2" w:rsidRDefault="00346663" w:rsidP="00346663">
      <w:pPr>
        <w:numPr>
          <w:ilvl w:val="0"/>
          <w:numId w:val="2"/>
        </w:numPr>
        <w:jc w:val="both"/>
        <w:rPr>
          <w:b/>
          <w:sz w:val="24"/>
        </w:rPr>
      </w:pPr>
      <w:r>
        <w:rPr>
          <w:sz w:val="24"/>
        </w:rPr>
        <w:t xml:space="preserve">odvod kondenzátu od </w:t>
      </w:r>
      <w:proofErr w:type="spellStart"/>
      <w:r>
        <w:rPr>
          <w:sz w:val="24"/>
        </w:rPr>
        <w:t>klimajednotek</w:t>
      </w:r>
      <w:proofErr w:type="spellEnd"/>
      <w:r>
        <w:rPr>
          <w:sz w:val="24"/>
        </w:rPr>
        <w:t xml:space="preserve"> </w:t>
      </w:r>
    </w:p>
    <w:p w14:paraId="3C137417" w14:textId="77777777" w:rsidR="00346663" w:rsidRDefault="00346663" w:rsidP="00346663">
      <w:pPr>
        <w:numPr>
          <w:ilvl w:val="0"/>
          <w:numId w:val="2"/>
        </w:numPr>
        <w:jc w:val="both"/>
        <w:rPr>
          <w:b/>
          <w:sz w:val="24"/>
        </w:rPr>
      </w:pPr>
      <w:r>
        <w:rPr>
          <w:sz w:val="24"/>
        </w:rPr>
        <w:t>napojení parního zvlhčovače na pitnou vodu a odpad (teplota kondenzátu 90°C)</w:t>
      </w:r>
    </w:p>
    <w:p w14:paraId="51595AFD" w14:textId="77777777" w:rsidR="00346663" w:rsidRDefault="00346663" w:rsidP="00346663">
      <w:pPr>
        <w:jc w:val="both"/>
        <w:rPr>
          <w:b/>
          <w:sz w:val="24"/>
        </w:rPr>
      </w:pPr>
    </w:p>
    <w:p w14:paraId="6C04846F" w14:textId="77777777" w:rsidR="00346663" w:rsidRDefault="00346663" w:rsidP="00346663">
      <w:pPr>
        <w:jc w:val="both"/>
        <w:rPr>
          <w:b/>
          <w:sz w:val="24"/>
        </w:rPr>
      </w:pPr>
      <w:r>
        <w:rPr>
          <w:b/>
          <w:sz w:val="24"/>
        </w:rPr>
        <w:t>Chlazení:</w:t>
      </w:r>
    </w:p>
    <w:p w14:paraId="04597F14" w14:textId="77777777" w:rsidR="00346663" w:rsidRPr="00346663" w:rsidRDefault="00346663" w:rsidP="005C4558">
      <w:pPr>
        <w:numPr>
          <w:ilvl w:val="0"/>
          <w:numId w:val="2"/>
        </w:numPr>
        <w:jc w:val="both"/>
        <w:rPr>
          <w:b/>
          <w:sz w:val="24"/>
        </w:rPr>
      </w:pPr>
      <w:r w:rsidRPr="00346663">
        <w:rPr>
          <w:sz w:val="24"/>
        </w:rPr>
        <w:t xml:space="preserve">připojení jednotek na zdroj chladu </w:t>
      </w:r>
    </w:p>
    <w:p w14:paraId="786CD357" w14:textId="77777777" w:rsidR="00841C93" w:rsidRDefault="00841C93" w:rsidP="00841C93">
      <w:pPr>
        <w:jc w:val="both"/>
        <w:rPr>
          <w:b/>
          <w:sz w:val="24"/>
        </w:rPr>
      </w:pPr>
    </w:p>
    <w:p w14:paraId="01F4AFD6" w14:textId="77777777" w:rsidR="00841C93" w:rsidRDefault="00841C93" w:rsidP="00841C93">
      <w:pPr>
        <w:jc w:val="both"/>
        <w:rPr>
          <w:b/>
          <w:sz w:val="24"/>
        </w:rPr>
      </w:pPr>
      <w:r>
        <w:rPr>
          <w:b/>
          <w:sz w:val="24"/>
        </w:rPr>
        <w:t>Vytápění:</w:t>
      </w:r>
    </w:p>
    <w:p w14:paraId="230A68B4" w14:textId="77777777" w:rsidR="00841C93" w:rsidRPr="00346663" w:rsidRDefault="00841C93" w:rsidP="00841C93">
      <w:pPr>
        <w:numPr>
          <w:ilvl w:val="0"/>
          <w:numId w:val="2"/>
        </w:numPr>
        <w:jc w:val="both"/>
        <w:rPr>
          <w:b/>
          <w:sz w:val="24"/>
        </w:rPr>
      </w:pPr>
      <w:r w:rsidRPr="00346663">
        <w:rPr>
          <w:sz w:val="24"/>
        </w:rPr>
        <w:t>připojení jednot</w:t>
      </w:r>
      <w:r>
        <w:rPr>
          <w:sz w:val="24"/>
        </w:rPr>
        <w:t>ky 3.1</w:t>
      </w:r>
      <w:r w:rsidRPr="00346663">
        <w:rPr>
          <w:sz w:val="24"/>
        </w:rPr>
        <w:t xml:space="preserve"> na </w:t>
      </w:r>
      <w:r>
        <w:rPr>
          <w:sz w:val="24"/>
        </w:rPr>
        <w:t xml:space="preserve">centrální rozvod </w:t>
      </w:r>
      <w:r w:rsidRPr="00346663">
        <w:rPr>
          <w:sz w:val="24"/>
        </w:rPr>
        <w:t>zdroj</w:t>
      </w:r>
      <w:r>
        <w:rPr>
          <w:sz w:val="24"/>
        </w:rPr>
        <w:t>e</w:t>
      </w:r>
      <w:r w:rsidRPr="00346663">
        <w:rPr>
          <w:sz w:val="24"/>
        </w:rPr>
        <w:t xml:space="preserve"> </w:t>
      </w:r>
      <w:r>
        <w:rPr>
          <w:sz w:val="24"/>
        </w:rPr>
        <w:t>tepla</w:t>
      </w:r>
      <w:r w:rsidRPr="00346663">
        <w:rPr>
          <w:sz w:val="24"/>
        </w:rPr>
        <w:t xml:space="preserve"> </w:t>
      </w:r>
      <w:r>
        <w:rPr>
          <w:sz w:val="24"/>
        </w:rPr>
        <w:t>vč. vyvážení a zaregulování</w:t>
      </w:r>
    </w:p>
    <w:p w14:paraId="615F9191" w14:textId="77777777" w:rsidR="00346663" w:rsidRPr="00346663" w:rsidRDefault="00346663" w:rsidP="00841C93">
      <w:pPr>
        <w:jc w:val="both"/>
        <w:rPr>
          <w:b/>
          <w:sz w:val="24"/>
        </w:rPr>
      </w:pPr>
    </w:p>
    <w:p w14:paraId="2A603FCB" w14:textId="77777777" w:rsidR="00346663" w:rsidRDefault="00346663" w:rsidP="00346663">
      <w:pPr>
        <w:jc w:val="both"/>
        <w:rPr>
          <w:b/>
          <w:sz w:val="24"/>
        </w:rPr>
      </w:pPr>
      <w:r>
        <w:rPr>
          <w:b/>
          <w:sz w:val="24"/>
        </w:rPr>
        <w:t>M+R:</w:t>
      </w:r>
    </w:p>
    <w:p w14:paraId="497C1999" w14:textId="77777777" w:rsidR="00346663" w:rsidRDefault="00346663" w:rsidP="00346663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kompletní regulace a ovládání všech VZT zařízení dle popisu v </w:t>
      </w:r>
      <w:proofErr w:type="spellStart"/>
      <w:r>
        <w:rPr>
          <w:sz w:val="24"/>
        </w:rPr>
        <w:t>kap.č</w:t>
      </w:r>
      <w:proofErr w:type="spellEnd"/>
      <w:r>
        <w:rPr>
          <w:sz w:val="24"/>
        </w:rPr>
        <w:t xml:space="preserve">. </w:t>
      </w:r>
      <w:proofErr w:type="gramStart"/>
      <w:r>
        <w:rPr>
          <w:sz w:val="24"/>
        </w:rPr>
        <w:t>2.3 .</w:t>
      </w:r>
      <w:proofErr w:type="gramEnd"/>
    </w:p>
    <w:p w14:paraId="38EEEE08" w14:textId="77777777" w:rsidR="00346663" w:rsidRDefault="00346663" w:rsidP="00346663">
      <w:pPr>
        <w:rPr>
          <w:b/>
          <w:caps/>
          <w:sz w:val="24"/>
        </w:rPr>
      </w:pPr>
    </w:p>
    <w:p w14:paraId="412E6E84" w14:textId="77777777" w:rsidR="00346663" w:rsidRDefault="00346663" w:rsidP="00346663">
      <w:pPr>
        <w:rPr>
          <w:b/>
          <w:caps/>
          <w:sz w:val="24"/>
        </w:rPr>
      </w:pPr>
    </w:p>
    <w:p w14:paraId="2D528DFA" w14:textId="77777777" w:rsidR="00346663" w:rsidRDefault="00346663" w:rsidP="00346663">
      <w:pPr>
        <w:rPr>
          <w:b/>
          <w:caps/>
          <w:sz w:val="24"/>
        </w:rPr>
      </w:pPr>
      <w:r>
        <w:rPr>
          <w:b/>
          <w:caps/>
          <w:sz w:val="24"/>
        </w:rPr>
        <w:t>5.   hygienická   a   bezpečnostní   opatření</w:t>
      </w:r>
    </w:p>
    <w:p w14:paraId="531D895C" w14:textId="77777777" w:rsidR="00346663" w:rsidRDefault="00346663" w:rsidP="00346663">
      <w:pPr>
        <w:jc w:val="both"/>
        <w:rPr>
          <w:sz w:val="24"/>
        </w:rPr>
      </w:pPr>
      <w:r>
        <w:rPr>
          <w:sz w:val="24"/>
        </w:rPr>
        <w:t>Rychlost proudění vzduchu v pracov</w:t>
      </w:r>
      <w:r w:rsidR="00784392">
        <w:rPr>
          <w:sz w:val="24"/>
        </w:rPr>
        <w:t>ní oblasti nepřevýší hodnotu 0,2</w:t>
      </w:r>
      <w:r>
        <w:rPr>
          <w:sz w:val="24"/>
        </w:rPr>
        <w:t>5 ms</w:t>
      </w:r>
      <w:r>
        <w:rPr>
          <w:sz w:val="24"/>
          <w:vertAlign w:val="superscript"/>
        </w:rPr>
        <w:t>-1</w:t>
      </w:r>
      <w:r>
        <w:rPr>
          <w:sz w:val="24"/>
        </w:rPr>
        <w:t>.</w:t>
      </w:r>
    </w:p>
    <w:p w14:paraId="2F2B6A96" w14:textId="77777777" w:rsidR="00346663" w:rsidRDefault="00346663" w:rsidP="00346663">
      <w:pPr>
        <w:jc w:val="both"/>
        <w:rPr>
          <w:sz w:val="24"/>
        </w:rPr>
      </w:pPr>
      <w:r>
        <w:rPr>
          <w:sz w:val="24"/>
        </w:rPr>
        <w:t>Množství a výměny vzduchu jsou uvedeny na výkresech.</w:t>
      </w:r>
    </w:p>
    <w:p w14:paraId="2FA4C001" w14:textId="77777777" w:rsidR="00346663" w:rsidRPr="00214713" w:rsidRDefault="00346663" w:rsidP="00214713">
      <w:pPr>
        <w:jc w:val="both"/>
        <w:rPr>
          <w:sz w:val="24"/>
        </w:rPr>
      </w:pPr>
      <w:r w:rsidRPr="00214713">
        <w:rPr>
          <w:sz w:val="24"/>
        </w:rPr>
        <w:t xml:space="preserve">Hlučnost VZT zařízení ve všech nuceně větraných místnostech nepřevýší hodnoty požadované investorem a nařízením </w:t>
      </w:r>
      <w:proofErr w:type="gramStart"/>
      <w:r w:rsidRPr="00214713">
        <w:rPr>
          <w:sz w:val="24"/>
        </w:rPr>
        <w:t xml:space="preserve">vlády  </w:t>
      </w:r>
      <w:r w:rsidR="00214713" w:rsidRPr="00214713">
        <w:rPr>
          <w:sz w:val="24"/>
        </w:rPr>
        <w:t>217</w:t>
      </w:r>
      <w:proofErr w:type="gramEnd"/>
      <w:r w:rsidR="00214713" w:rsidRPr="00214713">
        <w:rPr>
          <w:sz w:val="24"/>
        </w:rPr>
        <w:t>/2016 – o ochraně zdraví před nepříznivými účinky hluku a vibrací</w:t>
      </w:r>
      <w:r w:rsidRPr="00214713">
        <w:rPr>
          <w:sz w:val="24"/>
        </w:rPr>
        <w:t xml:space="preserve">. </w:t>
      </w:r>
      <w:r w:rsidR="007F2003" w:rsidRPr="00214713">
        <w:rPr>
          <w:sz w:val="24"/>
        </w:rPr>
        <w:t>Vzhledem k tomu, že není možno přesně určit hladinu hluku v atriu, bude po instalace provedeno měření hluku a eventuální akustické úpravy, které nejsou součástí tohoto projektu.</w:t>
      </w:r>
    </w:p>
    <w:p w14:paraId="5E66B317" w14:textId="77777777" w:rsidR="00346663" w:rsidRDefault="00C3563B" w:rsidP="00346663">
      <w:pPr>
        <w:jc w:val="both"/>
        <w:rPr>
          <w:sz w:val="24"/>
        </w:rPr>
      </w:pPr>
      <w:r>
        <w:rPr>
          <w:sz w:val="24"/>
        </w:rPr>
        <w:t>Potrubí procházející jiným požárním úsekem bude požárně izolováno.</w:t>
      </w:r>
      <w:r w:rsidR="005C2083">
        <w:rPr>
          <w:sz w:val="24"/>
        </w:rPr>
        <w:t xml:space="preserve"> Na hranici požárních úseků budou instalovány požární klapky, klapky budou ruční, teplotní se signalizací spadnutí listu klapky.</w:t>
      </w:r>
      <w:r w:rsidR="00346663">
        <w:rPr>
          <w:sz w:val="24"/>
        </w:rPr>
        <w:t xml:space="preserve">  Přívodní VZT potrubí ve vnitřním prostoru tepelně izolovat kaučukovou izolací </w:t>
      </w:r>
      <w:proofErr w:type="spellStart"/>
      <w:r w:rsidR="00346663">
        <w:rPr>
          <w:sz w:val="24"/>
        </w:rPr>
        <w:t>tl</w:t>
      </w:r>
      <w:proofErr w:type="spellEnd"/>
      <w:r w:rsidR="00346663">
        <w:rPr>
          <w:sz w:val="24"/>
        </w:rPr>
        <w:t xml:space="preserve">. 2cm s AL polepem. Venkovní potrubí tepelně izolovat izolací </w:t>
      </w:r>
      <w:proofErr w:type="spellStart"/>
      <w:r w:rsidR="00346663">
        <w:rPr>
          <w:sz w:val="24"/>
        </w:rPr>
        <w:t>tl</w:t>
      </w:r>
      <w:proofErr w:type="spellEnd"/>
      <w:r w:rsidR="00346663">
        <w:rPr>
          <w:sz w:val="24"/>
        </w:rPr>
        <w:t>. 6cm s AL. Polepem a oplechováním. Strojní elementy VZT zařízení jsou umístěny mimo dosah nepovolaných osob a jejich točivé části jsou zakrytovány.</w:t>
      </w:r>
    </w:p>
    <w:p w14:paraId="24F15332" w14:textId="77777777" w:rsidR="00346663" w:rsidRDefault="00346663" w:rsidP="00346663">
      <w:pPr>
        <w:jc w:val="both"/>
        <w:rPr>
          <w:sz w:val="24"/>
        </w:rPr>
      </w:pPr>
      <w:r>
        <w:rPr>
          <w:sz w:val="24"/>
        </w:rPr>
        <w:t>Zacvičení pracovníků uživatele v obsluhování KLZ provede dodavatel. Před uvedením zař. do trvalého provozu vypracuje investor provozní řád s nímž budou zaměstnanci seznámeni.</w:t>
      </w:r>
    </w:p>
    <w:p w14:paraId="591176D6" w14:textId="77777777" w:rsidR="00346663" w:rsidRDefault="00346663" w:rsidP="00346663">
      <w:pPr>
        <w:jc w:val="both"/>
        <w:rPr>
          <w:sz w:val="24"/>
        </w:rPr>
      </w:pPr>
    </w:p>
    <w:p w14:paraId="0E08C923" w14:textId="77777777" w:rsidR="00346663" w:rsidRDefault="00346663" w:rsidP="00346663">
      <w:pPr>
        <w:jc w:val="both"/>
        <w:rPr>
          <w:sz w:val="24"/>
        </w:rPr>
      </w:pPr>
    </w:p>
    <w:p w14:paraId="0218EB95" w14:textId="77777777" w:rsidR="00346663" w:rsidRDefault="00346663" w:rsidP="00346663">
      <w:pPr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V Praze dne </w:t>
      </w:r>
      <w:r w:rsidR="00841C93">
        <w:rPr>
          <w:sz w:val="24"/>
        </w:rPr>
        <w:t>2</w:t>
      </w:r>
      <w:r w:rsidR="00D37793">
        <w:rPr>
          <w:sz w:val="24"/>
        </w:rPr>
        <w:t>1</w:t>
      </w:r>
      <w:r>
        <w:rPr>
          <w:sz w:val="24"/>
        </w:rPr>
        <w:t>.</w:t>
      </w:r>
      <w:r w:rsidR="00841C93">
        <w:rPr>
          <w:sz w:val="24"/>
        </w:rPr>
        <w:t>7</w:t>
      </w:r>
      <w:r w:rsidR="00D37793">
        <w:rPr>
          <w:sz w:val="24"/>
        </w:rPr>
        <w:t>.2020</w:t>
      </w:r>
    </w:p>
    <w:p w14:paraId="11125885" w14:textId="77777777" w:rsidR="00346663" w:rsidRDefault="00346663" w:rsidP="00346663">
      <w:pPr>
        <w:pStyle w:val="Heading8"/>
        <w:jc w:val="left"/>
      </w:pPr>
      <w:r>
        <w:t xml:space="preserve">                                                                                               </w:t>
      </w:r>
      <w:proofErr w:type="gramStart"/>
      <w:r>
        <w:t xml:space="preserve">Vypracoval:  </w:t>
      </w:r>
      <w:r>
        <w:tab/>
      </w:r>
      <w:proofErr w:type="gramEnd"/>
      <w:r>
        <w:t>Ing. D. Němec</w:t>
      </w:r>
    </w:p>
    <w:p w14:paraId="07DAB24D" w14:textId="77777777" w:rsidR="000C6129" w:rsidRDefault="000C6129">
      <w:pPr>
        <w:pStyle w:val="Heading2"/>
        <w:tabs>
          <w:tab w:val="left" w:pos="7371"/>
        </w:tabs>
      </w:pPr>
      <w:r>
        <w:tab/>
      </w:r>
    </w:p>
    <w:sectPr w:rsidR="000C6129">
      <w:headerReference w:type="default" r:id="rId11"/>
      <w:footerReference w:type="even" r:id="rId12"/>
      <w:footerReference w:type="default" r:id="rId13"/>
      <w:pgSz w:w="11906" w:h="16838"/>
      <w:pgMar w:top="993" w:right="1417" w:bottom="993" w:left="1417" w:header="708" w:footer="708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FF5AC3" w14:textId="77777777" w:rsidR="00F7631F" w:rsidRDefault="00F7631F">
      <w:r>
        <w:separator/>
      </w:r>
    </w:p>
  </w:endnote>
  <w:endnote w:type="continuationSeparator" w:id="0">
    <w:p w14:paraId="24DD1AF4" w14:textId="77777777" w:rsidR="00F7631F" w:rsidRDefault="00F76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roman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F6A396" w14:textId="77777777" w:rsidR="000571F8" w:rsidRDefault="000571F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3EE9AC5" w14:textId="77777777" w:rsidR="000571F8" w:rsidRDefault="000571F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11E916" w14:textId="77777777" w:rsidR="000571F8" w:rsidRDefault="000571F8">
    <w:pPr>
      <w:pStyle w:val="Footer"/>
      <w:framePr w:wrap="around" w:vAnchor="text" w:hAnchor="margin" w:xAlign="center" w:y="1"/>
      <w:rPr>
        <w:rStyle w:val="PageNumber"/>
      </w:rPr>
    </w:pPr>
  </w:p>
  <w:p w14:paraId="1127E609" w14:textId="77777777" w:rsidR="000571F8" w:rsidRDefault="000571F8">
    <w:pPr>
      <w:pStyle w:val="Footer"/>
      <w:ind w:right="360"/>
      <w:rPr>
        <w:rFonts w:ascii="Arial" w:hAnsi="Arial"/>
        <w:sz w:val="16"/>
      </w:rPr>
    </w:pPr>
    <w:r>
      <w:rPr>
        <w:rFonts w:ascii="Arial" w:hAnsi="Arial"/>
        <w:sz w:val="16"/>
      </w:rPr>
      <w:t xml:space="preserve">TECHNICKÁ ZPRÁVA                                                                                                                                                            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C2083">
      <w:rPr>
        <w:rStyle w:val="PageNumber"/>
        <w:noProof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93F75C" w14:textId="77777777" w:rsidR="00F7631F" w:rsidRDefault="00F7631F">
      <w:r>
        <w:separator/>
      </w:r>
    </w:p>
  </w:footnote>
  <w:footnote w:type="continuationSeparator" w:id="0">
    <w:p w14:paraId="2224637E" w14:textId="77777777" w:rsidR="00F7631F" w:rsidRDefault="00F76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EAFFC1" w14:textId="77777777" w:rsidR="000571F8" w:rsidRDefault="000571F8">
    <w:pPr>
      <w:pStyle w:val="Header"/>
      <w:rPr>
        <w:rFonts w:ascii="Arial" w:hAnsi="Arial"/>
        <w:sz w:val="16"/>
      </w:rPr>
    </w:pPr>
    <w:r>
      <w:rPr>
        <w:rFonts w:ascii="Arial" w:hAnsi="Arial"/>
        <w:sz w:val="16"/>
      </w:rPr>
      <w:t xml:space="preserve">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03F1F"/>
    <w:multiLevelType w:val="multilevel"/>
    <w:tmpl w:val="944A88B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5ED14E0"/>
    <w:multiLevelType w:val="singleLevel"/>
    <w:tmpl w:val="04050011"/>
    <w:lvl w:ilvl="0">
      <w:start w:val="3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C2350E4"/>
    <w:multiLevelType w:val="multilevel"/>
    <w:tmpl w:val="0E62153A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B647BF1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D713E1B"/>
    <w:multiLevelType w:val="singleLevel"/>
    <w:tmpl w:val="C4E2AF5A"/>
    <w:lvl w:ilvl="0">
      <w:start w:val="1"/>
      <w:numFmt w:val="bullet"/>
      <w:lvlText w:val="-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5" w15:restartNumberingAfterBreak="0">
    <w:nsid w:val="218649FC"/>
    <w:multiLevelType w:val="singleLevel"/>
    <w:tmpl w:val="2D44F3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268B5F87"/>
    <w:multiLevelType w:val="singleLevel"/>
    <w:tmpl w:val="3334BA08"/>
    <w:lvl w:ilvl="0">
      <w:start w:val="3"/>
      <w:numFmt w:val="bullet"/>
      <w:lvlText w:val="-"/>
      <w:lvlJc w:val="left"/>
      <w:pPr>
        <w:tabs>
          <w:tab w:val="num" w:pos="1410"/>
        </w:tabs>
        <w:ind w:left="1410" w:hanging="690"/>
      </w:pPr>
      <w:rPr>
        <w:rFonts w:hint="default"/>
      </w:rPr>
    </w:lvl>
  </w:abstractNum>
  <w:abstractNum w:abstractNumId="7" w15:restartNumberingAfterBreak="0">
    <w:nsid w:val="26B822CB"/>
    <w:multiLevelType w:val="singleLevel"/>
    <w:tmpl w:val="11C616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31000CF2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33B614A2"/>
    <w:multiLevelType w:val="singleLevel"/>
    <w:tmpl w:val="7F4AB8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44582B2C"/>
    <w:multiLevelType w:val="hybridMultilevel"/>
    <w:tmpl w:val="2496EDFE"/>
    <w:lvl w:ilvl="0" w:tplc="5274C696">
      <w:start w:val="1"/>
      <w:numFmt w:val="lowerLetter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1" w15:restartNumberingAfterBreak="0">
    <w:nsid w:val="482E5E8E"/>
    <w:multiLevelType w:val="singleLevel"/>
    <w:tmpl w:val="040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54905166"/>
    <w:multiLevelType w:val="multilevel"/>
    <w:tmpl w:val="8D68408A"/>
    <w:lvl w:ilvl="0">
      <w:start w:val="2"/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FB6F31"/>
    <w:multiLevelType w:val="multilevel"/>
    <w:tmpl w:val="D98C78A8"/>
    <w:lvl w:ilvl="0">
      <w:start w:val="2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59612F38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5CC53941"/>
    <w:multiLevelType w:val="multilevel"/>
    <w:tmpl w:val="42400D7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603A6697"/>
    <w:multiLevelType w:val="singleLevel"/>
    <w:tmpl w:val="EB78E2A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70F36632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16"/>
  </w:num>
  <w:num w:numId="4">
    <w:abstractNumId w:val="13"/>
  </w:num>
  <w:num w:numId="5">
    <w:abstractNumId w:val="8"/>
  </w:num>
  <w:num w:numId="6">
    <w:abstractNumId w:val="14"/>
  </w:num>
  <w:num w:numId="7">
    <w:abstractNumId w:val="15"/>
  </w:num>
  <w:num w:numId="8">
    <w:abstractNumId w:val="2"/>
  </w:num>
  <w:num w:numId="9">
    <w:abstractNumId w:val="4"/>
  </w:num>
  <w:num w:numId="10">
    <w:abstractNumId w:val="17"/>
  </w:num>
  <w:num w:numId="11">
    <w:abstractNumId w:val="11"/>
  </w:num>
  <w:num w:numId="12">
    <w:abstractNumId w:val="1"/>
  </w:num>
  <w:num w:numId="13">
    <w:abstractNumId w:val="7"/>
  </w:num>
  <w:num w:numId="14">
    <w:abstractNumId w:val="0"/>
  </w:num>
  <w:num w:numId="15">
    <w:abstractNumId w:val="12"/>
  </w:num>
  <w:num w:numId="16">
    <w:abstractNumId w:val="6"/>
  </w:num>
  <w:num w:numId="17">
    <w:abstractNumId w:val="9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6129"/>
    <w:rsid w:val="00000440"/>
    <w:rsid w:val="0000414A"/>
    <w:rsid w:val="000571F8"/>
    <w:rsid w:val="00065D14"/>
    <w:rsid w:val="00071293"/>
    <w:rsid w:val="000A72D6"/>
    <w:rsid w:val="000C6129"/>
    <w:rsid w:val="000F01A8"/>
    <w:rsid w:val="000F442F"/>
    <w:rsid w:val="00105CA2"/>
    <w:rsid w:val="0010727D"/>
    <w:rsid w:val="0011770C"/>
    <w:rsid w:val="00162C04"/>
    <w:rsid w:val="001903BC"/>
    <w:rsid w:val="00192BB9"/>
    <w:rsid w:val="001C38CD"/>
    <w:rsid w:val="001D1322"/>
    <w:rsid w:val="001E012B"/>
    <w:rsid w:val="001F199F"/>
    <w:rsid w:val="001F50A1"/>
    <w:rsid w:val="00211A0E"/>
    <w:rsid w:val="00214713"/>
    <w:rsid w:val="00216D81"/>
    <w:rsid w:val="0022661A"/>
    <w:rsid w:val="00242CCB"/>
    <w:rsid w:val="00247369"/>
    <w:rsid w:val="00263C0B"/>
    <w:rsid w:val="00287B73"/>
    <w:rsid w:val="002E0AF1"/>
    <w:rsid w:val="002F3848"/>
    <w:rsid w:val="003018DE"/>
    <w:rsid w:val="00307065"/>
    <w:rsid w:val="00323B60"/>
    <w:rsid w:val="00341A7A"/>
    <w:rsid w:val="00346663"/>
    <w:rsid w:val="00365CFD"/>
    <w:rsid w:val="003834A2"/>
    <w:rsid w:val="0038741B"/>
    <w:rsid w:val="00393E17"/>
    <w:rsid w:val="003979DA"/>
    <w:rsid w:val="00413987"/>
    <w:rsid w:val="0044212D"/>
    <w:rsid w:val="00457787"/>
    <w:rsid w:val="00480AF9"/>
    <w:rsid w:val="00487254"/>
    <w:rsid w:val="00487823"/>
    <w:rsid w:val="00495E83"/>
    <w:rsid w:val="004D1702"/>
    <w:rsid w:val="004D60FB"/>
    <w:rsid w:val="005242CD"/>
    <w:rsid w:val="005360FC"/>
    <w:rsid w:val="0055168A"/>
    <w:rsid w:val="00554F05"/>
    <w:rsid w:val="00575B03"/>
    <w:rsid w:val="005C2083"/>
    <w:rsid w:val="005C4558"/>
    <w:rsid w:val="005C5436"/>
    <w:rsid w:val="005E624E"/>
    <w:rsid w:val="00610E84"/>
    <w:rsid w:val="00614BE9"/>
    <w:rsid w:val="0061772E"/>
    <w:rsid w:val="00653556"/>
    <w:rsid w:val="006643E5"/>
    <w:rsid w:val="0067006A"/>
    <w:rsid w:val="00684ABE"/>
    <w:rsid w:val="0069589B"/>
    <w:rsid w:val="006A3D6A"/>
    <w:rsid w:val="006B7A26"/>
    <w:rsid w:val="006F7035"/>
    <w:rsid w:val="007118BF"/>
    <w:rsid w:val="00727E42"/>
    <w:rsid w:val="00742C4E"/>
    <w:rsid w:val="00745240"/>
    <w:rsid w:val="00754443"/>
    <w:rsid w:val="00754684"/>
    <w:rsid w:val="007554D2"/>
    <w:rsid w:val="00756875"/>
    <w:rsid w:val="00760F6E"/>
    <w:rsid w:val="00784392"/>
    <w:rsid w:val="00787BFF"/>
    <w:rsid w:val="007A00E6"/>
    <w:rsid w:val="007C3067"/>
    <w:rsid w:val="007C6F27"/>
    <w:rsid w:val="007D782F"/>
    <w:rsid w:val="007F2003"/>
    <w:rsid w:val="007F24E2"/>
    <w:rsid w:val="007F5802"/>
    <w:rsid w:val="00820001"/>
    <w:rsid w:val="00841C93"/>
    <w:rsid w:val="008467FB"/>
    <w:rsid w:val="0085649E"/>
    <w:rsid w:val="00866F75"/>
    <w:rsid w:val="008829AE"/>
    <w:rsid w:val="00885E83"/>
    <w:rsid w:val="008E544A"/>
    <w:rsid w:val="008F0562"/>
    <w:rsid w:val="00900875"/>
    <w:rsid w:val="009442EA"/>
    <w:rsid w:val="00960275"/>
    <w:rsid w:val="00A22BB8"/>
    <w:rsid w:val="00A5030B"/>
    <w:rsid w:val="00A56AD8"/>
    <w:rsid w:val="00A667E4"/>
    <w:rsid w:val="00AA7EBC"/>
    <w:rsid w:val="00AB33B2"/>
    <w:rsid w:val="00AD0905"/>
    <w:rsid w:val="00AD10D1"/>
    <w:rsid w:val="00B00253"/>
    <w:rsid w:val="00B00AEE"/>
    <w:rsid w:val="00B0205D"/>
    <w:rsid w:val="00B17633"/>
    <w:rsid w:val="00B65588"/>
    <w:rsid w:val="00B6685F"/>
    <w:rsid w:val="00B831E0"/>
    <w:rsid w:val="00BA46A8"/>
    <w:rsid w:val="00BA475A"/>
    <w:rsid w:val="00BD36CC"/>
    <w:rsid w:val="00BD707B"/>
    <w:rsid w:val="00BE067E"/>
    <w:rsid w:val="00C12D46"/>
    <w:rsid w:val="00C27335"/>
    <w:rsid w:val="00C3563B"/>
    <w:rsid w:val="00CB3BF3"/>
    <w:rsid w:val="00CF00D0"/>
    <w:rsid w:val="00CF0CBF"/>
    <w:rsid w:val="00CF3EC5"/>
    <w:rsid w:val="00D37793"/>
    <w:rsid w:val="00D44A8E"/>
    <w:rsid w:val="00D508D2"/>
    <w:rsid w:val="00D764D5"/>
    <w:rsid w:val="00D92FBB"/>
    <w:rsid w:val="00DE240E"/>
    <w:rsid w:val="00E123FF"/>
    <w:rsid w:val="00E43888"/>
    <w:rsid w:val="00E444AF"/>
    <w:rsid w:val="00E50CC6"/>
    <w:rsid w:val="00E51E45"/>
    <w:rsid w:val="00F33215"/>
    <w:rsid w:val="00F35E7D"/>
    <w:rsid w:val="00F41FD3"/>
    <w:rsid w:val="00F54652"/>
    <w:rsid w:val="00F72108"/>
    <w:rsid w:val="00F7631F"/>
    <w:rsid w:val="00F90370"/>
    <w:rsid w:val="00F97831"/>
    <w:rsid w:val="00FC0DF2"/>
    <w:rsid w:val="00FD301D"/>
    <w:rsid w:val="00FD4C92"/>
    <w:rsid w:val="00FE6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,"/>
  <w14:docId w14:val="7C4692D9"/>
  <w15:chartTrackingRefBased/>
  <w15:docId w15:val="{22A66097-881E-4C39-BC30-FCF9138A8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cs-CZ" w:eastAsia="cs-CZ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32"/>
      <w:vertAlign w:val="subscript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24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sz w:val="24"/>
      <w:u w:val="single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sz w:val="32"/>
      <w:vertAlign w:val="subscript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sz w:val="24"/>
    </w:rPr>
  </w:style>
  <w:style w:type="paragraph" w:styleId="Heading6">
    <w:name w:val="heading 6"/>
    <w:basedOn w:val="Normal"/>
    <w:next w:val="Normal"/>
    <w:qFormat/>
    <w:pPr>
      <w:keepNext/>
      <w:jc w:val="both"/>
      <w:outlineLvl w:val="5"/>
    </w:pPr>
    <w:rPr>
      <w:b/>
      <w:sz w:val="24"/>
    </w:rPr>
  </w:style>
  <w:style w:type="paragraph" w:styleId="Heading7">
    <w:name w:val="heading 7"/>
    <w:basedOn w:val="Normal"/>
    <w:next w:val="Normal"/>
    <w:qFormat/>
    <w:pPr>
      <w:keepNext/>
      <w:ind w:left="840"/>
      <w:jc w:val="center"/>
      <w:outlineLvl w:val="6"/>
    </w:pPr>
    <w:rPr>
      <w:b/>
      <w:bCs/>
      <w:sz w:val="28"/>
      <w:szCs w:val="24"/>
    </w:rPr>
  </w:style>
  <w:style w:type="paragraph" w:styleId="Heading8">
    <w:name w:val="heading 8"/>
    <w:basedOn w:val="Normal"/>
    <w:next w:val="Normal"/>
    <w:qFormat/>
    <w:pPr>
      <w:keepNext/>
      <w:tabs>
        <w:tab w:val="left" w:pos="7371"/>
      </w:tabs>
      <w:jc w:val="center"/>
      <w:outlineLvl w:val="7"/>
    </w:pPr>
    <w:rPr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itle">
    <w:name w:val="Title"/>
    <w:basedOn w:val="Normal"/>
    <w:qFormat/>
    <w:pPr>
      <w:jc w:val="center"/>
    </w:pPr>
    <w:rPr>
      <w:b/>
      <w:caps/>
      <w:sz w:val="32"/>
    </w:r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jc w:val="both"/>
    </w:pPr>
    <w:rPr>
      <w:sz w:val="24"/>
    </w:rPr>
  </w:style>
  <w:style w:type="paragraph" w:styleId="BodyText2">
    <w:name w:val="Body Text 2"/>
    <w:basedOn w:val="Normal"/>
    <w:rPr>
      <w:sz w:val="24"/>
    </w:rPr>
  </w:style>
  <w:style w:type="paragraph" w:styleId="BodyText3">
    <w:name w:val="Body Text 3"/>
    <w:basedOn w:val="Normal"/>
    <w:pPr>
      <w:jc w:val="both"/>
    </w:pPr>
    <w:rPr>
      <w:i/>
      <w:sz w:val="24"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093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Excel_97-2003_Worksheet.xls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oleObject" Target="embeddings/Microsoft_Excel_97-2003_Worksheet1.xls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Sablony\Nov&#253;%20pr&#225;zdn&#253;%20dokumen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Nový prázdný dokument.dot</Template>
  <TotalTime>0</TotalTime>
  <Pages>6</Pages>
  <Words>1490</Words>
  <Characters>8499</Characters>
  <Application>Microsoft Office Word</Application>
  <DocSecurity>0</DocSecurity>
  <Lines>70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TECHNICKÁ   ZPRÁVA</vt:lpstr>
    </vt:vector>
  </TitlesOfParts>
  <Company>GREBNER Praha</Company>
  <LinksUpToDate>false</LinksUpToDate>
  <CharactersWithSpaces>9970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TECHNICKÁ   ZPRÁVA</dc:title>
  <dc:subject/>
  <dc:creator>Hrubá Milada</dc:creator>
  <cp:keywords/>
  <dc:description/>
  <cp:lastModifiedBy>Václav Kolínský</cp:lastModifiedBy>
  <cp:revision>2</cp:revision>
  <cp:lastPrinted>2020-03-10T19:30:00Z</cp:lastPrinted>
  <dcterms:created xsi:type="dcterms:W3CDTF">2020-08-03T08:58:00Z</dcterms:created>
  <dcterms:modified xsi:type="dcterms:W3CDTF">2020-08-03T08:58:00Z</dcterms:modified>
</cp:coreProperties>
</file>